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71F" w:rsidRPr="00BB2342" w:rsidRDefault="00ED171F" w:rsidP="00ED171F">
      <w:pPr>
        <w:pStyle w:val="Default"/>
        <w:rPr>
          <w:rFonts w:ascii="Times New Roman" w:hAnsi="Times New Roman" w:cs="Times New Roman"/>
          <w:sz w:val="28"/>
          <w:szCs w:val="28"/>
        </w:rPr>
      </w:pPr>
    </w:p>
    <w:p w:rsidR="00C01050" w:rsidRPr="0092613C" w:rsidRDefault="00C01050" w:rsidP="00C01050">
      <w:pPr>
        <w:widowControl w:val="0"/>
        <w:autoSpaceDE w:val="0"/>
        <w:autoSpaceDN w:val="0"/>
        <w:adjustRightInd w:val="0"/>
        <w:spacing w:after="0" w:line="240" w:lineRule="auto"/>
        <w:jc w:val="right"/>
        <w:rPr>
          <w:rFonts w:ascii="Times New Roman" w:hAnsi="Times New Roman"/>
          <w:sz w:val="24"/>
          <w:szCs w:val="24"/>
        </w:rPr>
      </w:pPr>
      <w:r w:rsidRPr="0092613C">
        <w:rPr>
          <w:rFonts w:ascii="Times New Roman" w:hAnsi="Times New Roman"/>
          <w:sz w:val="24"/>
          <w:szCs w:val="24"/>
        </w:rPr>
        <w:t>Приложение № 1</w:t>
      </w:r>
      <w:r>
        <w:rPr>
          <w:rFonts w:ascii="Times New Roman" w:hAnsi="Times New Roman"/>
          <w:sz w:val="24"/>
          <w:szCs w:val="24"/>
        </w:rPr>
        <w:t>6</w:t>
      </w:r>
    </w:p>
    <w:p w:rsidR="00C01050" w:rsidRPr="0092613C" w:rsidRDefault="00C01050" w:rsidP="00C01050">
      <w:pPr>
        <w:widowControl w:val="0"/>
        <w:autoSpaceDE w:val="0"/>
        <w:autoSpaceDN w:val="0"/>
        <w:adjustRightInd w:val="0"/>
        <w:spacing w:after="0" w:line="240" w:lineRule="auto"/>
        <w:jc w:val="right"/>
        <w:rPr>
          <w:rFonts w:ascii="Times New Roman" w:hAnsi="Times New Roman"/>
          <w:sz w:val="24"/>
          <w:szCs w:val="24"/>
        </w:rPr>
      </w:pPr>
      <w:r w:rsidRPr="0092613C">
        <w:rPr>
          <w:rFonts w:ascii="Times New Roman" w:hAnsi="Times New Roman"/>
          <w:sz w:val="24"/>
          <w:szCs w:val="24"/>
        </w:rPr>
        <w:t xml:space="preserve">к Единой учетной политике </w:t>
      </w:r>
    </w:p>
    <w:p w:rsidR="00C01050" w:rsidRPr="004A2787" w:rsidRDefault="00C01050" w:rsidP="00C01050">
      <w:pPr>
        <w:widowControl w:val="0"/>
        <w:autoSpaceDE w:val="0"/>
        <w:autoSpaceDN w:val="0"/>
        <w:adjustRightInd w:val="0"/>
        <w:spacing w:after="0" w:line="240" w:lineRule="auto"/>
        <w:jc w:val="right"/>
        <w:rPr>
          <w:rFonts w:ascii="Times New Roman" w:hAnsi="Times New Roman"/>
          <w:sz w:val="24"/>
          <w:szCs w:val="24"/>
        </w:rPr>
      </w:pPr>
      <w:r w:rsidRPr="0092613C">
        <w:rPr>
          <w:rFonts w:ascii="Times New Roman" w:hAnsi="Times New Roman"/>
          <w:sz w:val="24"/>
          <w:szCs w:val="24"/>
        </w:rPr>
        <w:t>МКУ «Управление бухучета»</w:t>
      </w:r>
    </w:p>
    <w:p w:rsidR="00ED171F" w:rsidRPr="00BB2342" w:rsidRDefault="00ED171F" w:rsidP="00ED171F">
      <w:pPr>
        <w:pStyle w:val="Default"/>
        <w:jc w:val="center"/>
        <w:rPr>
          <w:rFonts w:ascii="Times New Roman" w:hAnsi="Times New Roman" w:cs="Times New Roman"/>
          <w:bCs/>
          <w:sz w:val="28"/>
          <w:szCs w:val="28"/>
        </w:rPr>
      </w:pPr>
    </w:p>
    <w:p w:rsidR="00B43737" w:rsidRPr="00A20640" w:rsidRDefault="00DE3AF7" w:rsidP="00B43737">
      <w:pPr>
        <w:spacing w:after="0" w:line="240" w:lineRule="auto"/>
        <w:jc w:val="center"/>
        <w:rPr>
          <w:rFonts w:ascii="Times New Roman" w:eastAsia="Times New Roman" w:hAnsi="Times New Roman"/>
          <w:b/>
          <w:bCs/>
          <w:sz w:val="26"/>
          <w:szCs w:val="26"/>
          <w:lang w:eastAsia="ru-RU"/>
        </w:rPr>
      </w:pPr>
      <w:r w:rsidRPr="00A20640">
        <w:rPr>
          <w:rFonts w:ascii="Times New Roman" w:eastAsia="Times New Roman" w:hAnsi="Times New Roman"/>
          <w:b/>
          <w:bCs/>
          <w:color w:val="222222"/>
          <w:sz w:val="26"/>
          <w:szCs w:val="26"/>
          <w:lang w:eastAsia="ru-RU"/>
        </w:rPr>
        <w:t>Порядок</w:t>
      </w:r>
      <w:r w:rsidRPr="00A20640">
        <w:rPr>
          <w:rFonts w:ascii="Times New Roman" w:eastAsia="Times New Roman" w:hAnsi="Times New Roman"/>
          <w:b/>
          <w:bCs/>
          <w:sz w:val="26"/>
          <w:szCs w:val="26"/>
          <w:lang w:eastAsia="ru-RU"/>
        </w:rPr>
        <w:t xml:space="preserve"> расчета резерва предстоящих расходов </w:t>
      </w:r>
    </w:p>
    <w:p w:rsidR="00DE3AF7" w:rsidRPr="00A20640" w:rsidRDefault="00DE3AF7" w:rsidP="00B43737">
      <w:pPr>
        <w:spacing w:after="0" w:line="240" w:lineRule="auto"/>
        <w:jc w:val="center"/>
        <w:rPr>
          <w:rFonts w:ascii="Times New Roman" w:eastAsia="Times New Roman" w:hAnsi="Times New Roman"/>
          <w:b/>
          <w:bCs/>
          <w:color w:val="222222"/>
          <w:sz w:val="26"/>
          <w:szCs w:val="26"/>
          <w:lang w:eastAsia="ru-RU"/>
        </w:rPr>
      </w:pPr>
      <w:r w:rsidRPr="00A20640">
        <w:rPr>
          <w:rFonts w:ascii="Times New Roman" w:eastAsia="Times New Roman" w:hAnsi="Times New Roman"/>
          <w:b/>
          <w:bCs/>
          <w:sz w:val="26"/>
          <w:szCs w:val="26"/>
          <w:lang w:eastAsia="ru-RU"/>
        </w:rPr>
        <w:t>по выплатам персоналу</w:t>
      </w:r>
      <w:r w:rsidR="00B43737" w:rsidRPr="00A20640">
        <w:rPr>
          <w:rFonts w:ascii="Times New Roman" w:eastAsia="Times New Roman" w:hAnsi="Times New Roman"/>
          <w:b/>
          <w:bCs/>
          <w:sz w:val="26"/>
          <w:szCs w:val="26"/>
          <w:lang w:eastAsia="ru-RU"/>
        </w:rPr>
        <w:t xml:space="preserve"> на оплату отпусков</w:t>
      </w:r>
      <w:r w:rsidRPr="00A20640">
        <w:rPr>
          <w:rFonts w:ascii="Times New Roman" w:eastAsia="Times New Roman" w:hAnsi="Times New Roman"/>
          <w:b/>
          <w:bCs/>
          <w:sz w:val="26"/>
          <w:szCs w:val="26"/>
          <w:lang w:eastAsia="ru-RU"/>
        </w:rPr>
        <w:t>.</w:t>
      </w:r>
    </w:p>
    <w:p w:rsidR="00ED171F" w:rsidRPr="00A20640" w:rsidRDefault="00ED171F" w:rsidP="00DE3AF7">
      <w:pPr>
        <w:pStyle w:val="Default"/>
        <w:jc w:val="center"/>
        <w:rPr>
          <w:rFonts w:ascii="Times New Roman" w:hAnsi="Times New Roman" w:cs="Times New Roman"/>
          <w:sz w:val="28"/>
          <w:szCs w:val="28"/>
        </w:rPr>
      </w:pPr>
    </w:p>
    <w:p w:rsidR="00ED171F" w:rsidRPr="00A20640" w:rsidRDefault="00ED171F" w:rsidP="00DE3AF7">
      <w:pPr>
        <w:pStyle w:val="Default"/>
        <w:ind w:firstLine="567"/>
        <w:jc w:val="center"/>
        <w:rPr>
          <w:rFonts w:ascii="Times New Roman" w:hAnsi="Times New Roman" w:cs="Times New Roman"/>
        </w:rPr>
      </w:pPr>
      <w:r w:rsidRPr="00A20640">
        <w:rPr>
          <w:rFonts w:ascii="Times New Roman" w:hAnsi="Times New Roman" w:cs="Times New Roman"/>
          <w:b/>
          <w:bCs/>
        </w:rPr>
        <w:t>1.</w:t>
      </w:r>
      <w:r w:rsidRPr="00A20640">
        <w:rPr>
          <w:rFonts w:ascii="Times New Roman" w:hAnsi="Times New Roman" w:cs="Times New Roman"/>
          <w:bCs/>
        </w:rPr>
        <w:t xml:space="preserve"> </w:t>
      </w:r>
      <w:r w:rsidRPr="00A20640">
        <w:rPr>
          <w:rFonts w:ascii="Times New Roman" w:hAnsi="Times New Roman" w:cs="Times New Roman"/>
          <w:b/>
          <w:bCs/>
        </w:rPr>
        <w:t>Общие положения</w:t>
      </w:r>
    </w:p>
    <w:p w:rsidR="00ED171F" w:rsidRPr="00A20640" w:rsidRDefault="00ED171F" w:rsidP="00DE3AF7">
      <w:pPr>
        <w:pStyle w:val="Default"/>
        <w:ind w:firstLine="567"/>
        <w:jc w:val="both"/>
        <w:rPr>
          <w:rFonts w:ascii="Times New Roman" w:hAnsi="Times New Roman" w:cs="Times New Roman"/>
        </w:rPr>
      </w:pPr>
    </w:p>
    <w:p w:rsidR="00DE3AF7" w:rsidRPr="00A20640" w:rsidRDefault="00DE3AF7" w:rsidP="00DE3AF7">
      <w:pPr>
        <w:widowControl w:val="0"/>
        <w:autoSpaceDE w:val="0"/>
        <w:autoSpaceDN w:val="0"/>
        <w:adjustRightInd w:val="0"/>
        <w:spacing w:after="0" w:line="240" w:lineRule="auto"/>
        <w:ind w:firstLine="567"/>
        <w:jc w:val="both"/>
        <w:rPr>
          <w:rFonts w:ascii="Times New Roman" w:hAnsi="Times New Roman"/>
          <w:sz w:val="24"/>
          <w:szCs w:val="24"/>
        </w:rPr>
      </w:pPr>
      <w:r w:rsidRPr="00A20640">
        <w:rPr>
          <w:rFonts w:ascii="Times New Roman" w:hAnsi="Times New Roman"/>
          <w:sz w:val="24"/>
          <w:szCs w:val="24"/>
        </w:rPr>
        <w:t>1.1. Настоящий Порядок устанавливает прави</w:t>
      </w:r>
      <w:r w:rsidR="00645CA1" w:rsidRPr="00A20640">
        <w:rPr>
          <w:rFonts w:ascii="Times New Roman" w:hAnsi="Times New Roman"/>
          <w:sz w:val="24"/>
          <w:szCs w:val="24"/>
        </w:rPr>
        <w:t>ла отражения в бюджетном учете</w:t>
      </w:r>
      <w:r w:rsidRPr="00A20640">
        <w:rPr>
          <w:rFonts w:ascii="Times New Roman" w:hAnsi="Times New Roman"/>
          <w:sz w:val="24"/>
          <w:szCs w:val="24"/>
        </w:rPr>
        <w:t xml:space="preserve"> </w:t>
      </w:r>
      <w:r w:rsidR="00645CA1" w:rsidRPr="00A20640">
        <w:rPr>
          <w:rFonts w:ascii="Times New Roman" w:hAnsi="Times New Roman"/>
          <w:sz w:val="24"/>
          <w:szCs w:val="24"/>
        </w:rPr>
        <w:t>резерва для предстоящей оплаты отпусков за фактически отработанное время (компенсаций за неиспользованный отпуск), в том числе при увольнении, включая</w:t>
      </w:r>
      <w:r w:rsidR="00A20640">
        <w:rPr>
          <w:rFonts w:ascii="Times New Roman" w:hAnsi="Times New Roman"/>
          <w:sz w:val="24"/>
          <w:szCs w:val="24"/>
        </w:rPr>
        <w:t xml:space="preserve"> расходы на оплату страховых взносов по </w:t>
      </w:r>
      <w:r w:rsidR="00645CA1" w:rsidRPr="00A20640">
        <w:rPr>
          <w:rFonts w:ascii="Times New Roman" w:hAnsi="Times New Roman"/>
          <w:sz w:val="24"/>
          <w:szCs w:val="24"/>
        </w:rPr>
        <w:t>обязательно</w:t>
      </w:r>
      <w:r w:rsidR="00A20640">
        <w:rPr>
          <w:rFonts w:ascii="Times New Roman" w:hAnsi="Times New Roman"/>
          <w:sz w:val="24"/>
          <w:szCs w:val="24"/>
        </w:rPr>
        <w:t>му</w:t>
      </w:r>
      <w:r w:rsidR="00645CA1" w:rsidRPr="00A20640">
        <w:rPr>
          <w:rFonts w:ascii="Times New Roman" w:hAnsi="Times New Roman"/>
          <w:sz w:val="24"/>
          <w:szCs w:val="24"/>
        </w:rPr>
        <w:t xml:space="preserve"> с</w:t>
      </w:r>
      <w:r w:rsidR="00473FB7" w:rsidRPr="00A20640">
        <w:rPr>
          <w:rFonts w:ascii="Times New Roman" w:hAnsi="Times New Roman"/>
          <w:sz w:val="24"/>
          <w:szCs w:val="24"/>
        </w:rPr>
        <w:t>оциально</w:t>
      </w:r>
      <w:r w:rsidR="00A20640">
        <w:rPr>
          <w:rFonts w:ascii="Times New Roman" w:hAnsi="Times New Roman"/>
          <w:sz w:val="24"/>
          <w:szCs w:val="24"/>
        </w:rPr>
        <w:t>му</w:t>
      </w:r>
      <w:r w:rsidR="00473FB7" w:rsidRPr="00A20640">
        <w:rPr>
          <w:rFonts w:ascii="Times New Roman" w:hAnsi="Times New Roman"/>
          <w:sz w:val="24"/>
          <w:szCs w:val="24"/>
        </w:rPr>
        <w:t xml:space="preserve"> страховани</w:t>
      </w:r>
      <w:r w:rsidR="00A20640">
        <w:rPr>
          <w:rFonts w:ascii="Times New Roman" w:hAnsi="Times New Roman"/>
          <w:sz w:val="24"/>
          <w:szCs w:val="24"/>
        </w:rPr>
        <w:t>ю</w:t>
      </w:r>
      <w:r w:rsidR="00473FB7" w:rsidRPr="00A20640">
        <w:rPr>
          <w:rFonts w:ascii="Times New Roman" w:hAnsi="Times New Roman"/>
          <w:sz w:val="24"/>
          <w:szCs w:val="24"/>
        </w:rPr>
        <w:t xml:space="preserve"> работника</w:t>
      </w:r>
      <w:r w:rsidR="00645CA1" w:rsidRPr="00A20640">
        <w:rPr>
          <w:rFonts w:ascii="Times New Roman" w:hAnsi="Times New Roman"/>
          <w:sz w:val="24"/>
          <w:szCs w:val="24"/>
        </w:rPr>
        <w:t xml:space="preserve"> </w:t>
      </w:r>
      <w:r w:rsidRPr="00A20640">
        <w:rPr>
          <w:rFonts w:ascii="Times New Roman" w:hAnsi="Times New Roman"/>
          <w:sz w:val="24"/>
          <w:szCs w:val="24"/>
        </w:rPr>
        <w:t>в соответствии с Инструкцией № 157н, СГ</w:t>
      </w:r>
      <w:r w:rsidR="00FF1FAE" w:rsidRPr="00A20640">
        <w:rPr>
          <w:rFonts w:ascii="Times New Roman" w:hAnsi="Times New Roman"/>
          <w:sz w:val="24"/>
          <w:szCs w:val="24"/>
        </w:rPr>
        <w:t>С «Резервы</w:t>
      </w:r>
      <w:r w:rsidRPr="00A20640">
        <w:rPr>
          <w:rFonts w:ascii="Times New Roman" w:hAnsi="Times New Roman"/>
          <w:sz w:val="24"/>
          <w:szCs w:val="24"/>
        </w:rPr>
        <w:t>», СГС «Учетная политика, оценочные показатели и ошибки».</w:t>
      </w:r>
    </w:p>
    <w:p w:rsidR="00AB2553" w:rsidRPr="00A20640" w:rsidRDefault="00AB2553" w:rsidP="00FF1FAE">
      <w:pPr>
        <w:pStyle w:val="Default"/>
        <w:contextualSpacing/>
        <w:jc w:val="both"/>
        <w:rPr>
          <w:rFonts w:ascii="Times New Roman" w:hAnsi="Times New Roman" w:cs="Times New Roman"/>
        </w:rPr>
      </w:pPr>
    </w:p>
    <w:p w:rsidR="00ED171F" w:rsidRPr="00A20640" w:rsidRDefault="00ED171F" w:rsidP="00DE3AF7">
      <w:pPr>
        <w:pStyle w:val="Default"/>
        <w:ind w:firstLine="567"/>
        <w:contextualSpacing/>
        <w:jc w:val="center"/>
        <w:rPr>
          <w:rFonts w:ascii="Times New Roman" w:hAnsi="Times New Roman" w:cs="Times New Roman"/>
          <w:b/>
          <w:bCs/>
        </w:rPr>
      </w:pPr>
      <w:r w:rsidRPr="00A20640">
        <w:rPr>
          <w:rFonts w:ascii="Times New Roman" w:hAnsi="Times New Roman" w:cs="Times New Roman"/>
          <w:b/>
          <w:bCs/>
        </w:rPr>
        <w:t>2. Оценка обязательства и формирование резервов</w:t>
      </w:r>
    </w:p>
    <w:p w:rsidR="00AB2553" w:rsidRPr="00A20640" w:rsidRDefault="00AB2553" w:rsidP="00DE3AF7">
      <w:pPr>
        <w:pStyle w:val="Default"/>
        <w:ind w:firstLine="567"/>
        <w:contextualSpacing/>
        <w:jc w:val="both"/>
        <w:rPr>
          <w:rFonts w:ascii="Times New Roman" w:hAnsi="Times New Roman" w:cs="Times New Roman"/>
          <w:b/>
        </w:rPr>
      </w:pPr>
    </w:p>
    <w:p w:rsidR="00B645AC" w:rsidRPr="00A20640" w:rsidRDefault="00ED171F" w:rsidP="00DE3AF7">
      <w:pPr>
        <w:pStyle w:val="Default"/>
        <w:ind w:firstLine="567"/>
        <w:contextualSpacing/>
        <w:jc w:val="both"/>
        <w:rPr>
          <w:rFonts w:ascii="Times New Roman" w:hAnsi="Times New Roman" w:cs="Times New Roman"/>
        </w:rPr>
      </w:pPr>
      <w:r w:rsidRPr="00A20640">
        <w:rPr>
          <w:rFonts w:ascii="Times New Roman" w:hAnsi="Times New Roman" w:cs="Times New Roman"/>
        </w:rPr>
        <w:t xml:space="preserve">2.1. Для расчета резерва </w:t>
      </w:r>
      <w:r w:rsidR="000A5975" w:rsidRPr="00A20640">
        <w:rPr>
          <w:rFonts w:ascii="Times New Roman" w:hAnsi="Times New Roman" w:cs="Times New Roman"/>
        </w:rPr>
        <w:t xml:space="preserve">для оплаты </w:t>
      </w:r>
      <w:r w:rsidRPr="00A20640">
        <w:rPr>
          <w:rFonts w:ascii="Times New Roman" w:hAnsi="Times New Roman" w:cs="Times New Roman"/>
        </w:rPr>
        <w:t>отпусков осуществляется оценка обязательств</w:t>
      </w:r>
      <w:r w:rsidR="00B645AC" w:rsidRPr="00A20640">
        <w:rPr>
          <w:rFonts w:ascii="Times New Roman" w:hAnsi="Times New Roman" w:cs="Times New Roman"/>
        </w:rPr>
        <w:t xml:space="preserve"> по сост</w:t>
      </w:r>
      <w:r w:rsidR="008C09F0">
        <w:rPr>
          <w:rFonts w:ascii="Times New Roman" w:hAnsi="Times New Roman" w:cs="Times New Roman"/>
        </w:rPr>
        <w:t>оянию на конец каждого квартала</w:t>
      </w:r>
      <w:r w:rsidR="00B645AC" w:rsidRPr="00A20640">
        <w:rPr>
          <w:rFonts w:ascii="Times New Roman" w:hAnsi="Times New Roman" w:cs="Times New Roman"/>
        </w:rPr>
        <w:t xml:space="preserve">: </w:t>
      </w:r>
      <w:r w:rsidR="008C09F0">
        <w:rPr>
          <w:rFonts w:ascii="Times New Roman" w:hAnsi="Times New Roman" w:cs="Times New Roman"/>
        </w:rPr>
        <w:t xml:space="preserve">31 марта, </w:t>
      </w:r>
      <w:r w:rsidR="00B645AC" w:rsidRPr="00A20640">
        <w:rPr>
          <w:rFonts w:ascii="Times New Roman" w:hAnsi="Times New Roman" w:cs="Times New Roman"/>
        </w:rPr>
        <w:t>30 июня</w:t>
      </w:r>
      <w:r w:rsidR="008C09F0">
        <w:rPr>
          <w:rFonts w:ascii="Times New Roman" w:hAnsi="Times New Roman" w:cs="Times New Roman"/>
        </w:rPr>
        <w:t>, 30 сентября и</w:t>
      </w:r>
      <w:r w:rsidR="00B645AC" w:rsidRPr="00A20640">
        <w:rPr>
          <w:rFonts w:ascii="Times New Roman" w:hAnsi="Times New Roman" w:cs="Times New Roman"/>
        </w:rPr>
        <w:t xml:space="preserve"> 31 декабря</w:t>
      </w:r>
      <w:r w:rsidRPr="00A20640">
        <w:rPr>
          <w:rFonts w:ascii="Times New Roman" w:hAnsi="Times New Roman" w:cs="Times New Roman"/>
        </w:rPr>
        <w:t xml:space="preserve">. </w:t>
      </w:r>
    </w:p>
    <w:p w:rsidR="000A5975" w:rsidRPr="00A20640" w:rsidRDefault="000A5975" w:rsidP="00DE3AF7">
      <w:pPr>
        <w:pStyle w:val="Default"/>
        <w:ind w:firstLine="567"/>
        <w:contextualSpacing/>
        <w:jc w:val="both"/>
        <w:rPr>
          <w:rFonts w:ascii="Times New Roman" w:hAnsi="Times New Roman" w:cs="Times New Roman"/>
        </w:rPr>
      </w:pPr>
      <w:r w:rsidRPr="00A20640">
        <w:rPr>
          <w:rFonts w:ascii="Times New Roman" w:hAnsi="Times New Roman" w:cs="Times New Roman"/>
        </w:rPr>
        <w:t>2.2.</w:t>
      </w:r>
      <w:r w:rsidR="00473FB7" w:rsidRPr="00A20640">
        <w:rPr>
          <w:rFonts w:ascii="Times New Roman" w:hAnsi="Times New Roman" w:cs="Times New Roman"/>
        </w:rPr>
        <w:t xml:space="preserve"> </w:t>
      </w:r>
      <w:r w:rsidRPr="00A20640">
        <w:rPr>
          <w:rFonts w:ascii="Times New Roman" w:hAnsi="Times New Roman" w:cs="Times New Roman"/>
        </w:rPr>
        <w:t>Резерв на оплату отпусков определяется на последний день рабочего периода исходя из количества дней неиспользованного отпуска по всем работникам на эту дату.</w:t>
      </w:r>
    </w:p>
    <w:p w:rsidR="00B645AC" w:rsidRPr="00A20640" w:rsidRDefault="000A5975" w:rsidP="00DE3AF7">
      <w:pPr>
        <w:pStyle w:val="Default"/>
        <w:ind w:firstLine="567"/>
        <w:contextualSpacing/>
        <w:jc w:val="both"/>
        <w:rPr>
          <w:rFonts w:ascii="Times New Roman" w:hAnsi="Times New Roman" w:cs="Times New Roman"/>
        </w:rPr>
      </w:pPr>
      <w:r w:rsidRPr="00A20640">
        <w:rPr>
          <w:rFonts w:ascii="Times New Roman" w:hAnsi="Times New Roman" w:cs="Times New Roman"/>
        </w:rPr>
        <w:t xml:space="preserve">В число </w:t>
      </w:r>
      <w:r w:rsidR="00855FAF" w:rsidRPr="00A20640">
        <w:rPr>
          <w:rFonts w:ascii="Times New Roman" w:hAnsi="Times New Roman" w:cs="Times New Roman"/>
        </w:rPr>
        <w:t>неиспользованных дней отпуска включаются только те дни, право на которые работники уже заработали, но не использовали на конец расчетного периода.</w:t>
      </w:r>
      <w:r w:rsidRPr="00A20640">
        <w:rPr>
          <w:rFonts w:ascii="Times New Roman" w:hAnsi="Times New Roman" w:cs="Times New Roman"/>
        </w:rPr>
        <w:t xml:space="preserve">  </w:t>
      </w:r>
    </w:p>
    <w:p w:rsidR="002F7C82" w:rsidRPr="00A20640" w:rsidRDefault="00BB2342" w:rsidP="00DE3AF7">
      <w:pPr>
        <w:pStyle w:val="Default"/>
        <w:ind w:firstLine="567"/>
        <w:contextualSpacing/>
        <w:jc w:val="both"/>
        <w:rPr>
          <w:rFonts w:ascii="Times New Roman" w:hAnsi="Times New Roman" w:cs="Times New Roman"/>
        </w:rPr>
      </w:pPr>
      <w:r w:rsidRPr="00A20640">
        <w:rPr>
          <w:rFonts w:ascii="Times New Roman" w:hAnsi="Times New Roman" w:cs="Times New Roman"/>
        </w:rPr>
        <w:t>2.</w:t>
      </w:r>
      <w:r w:rsidR="00DC4335" w:rsidRPr="00A20640">
        <w:rPr>
          <w:rFonts w:ascii="Times New Roman" w:hAnsi="Times New Roman" w:cs="Times New Roman"/>
        </w:rPr>
        <w:t>3</w:t>
      </w:r>
      <w:r w:rsidRPr="00A20640">
        <w:rPr>
          <w:rFonts w:ascii="Times New Roman" w:hAnsi="Times New Roman" w:cs="Times New Roman"/>
        </w:rPr>
        <w:t>.</w:t>
      </w:r>
      <w:r w:rsidR="00ED171F" w:rsidRPr="00A20640">
        <w:rPr>
          <w:rFonts w:ascii="Times New Roman" w:hAnsi="Times New Roman" w:cs="Times New Roman"/>
        </w:rPr>
        <w:t xml:space="preserve"> Оценка обяза</w:t>
      </w:r>
      <w:r w:rsidR="00DC4335" w:rsidRPr="00A20640">
        <w:rPr>
          <w:rFonts w:ascii="Times New Roman" w:hAnsi="Times New Roman" w:cs="Times New Roman"/>
        </w:rPr>
        <w:t xml:space="preserve">тельств осуществляется </w:t>
      </w:r>
      <w:r w:rsidR="009F18F6" w:rsidRPr="00A20640">
        <w:rPr>
          <w:rFonts w:ascii="Times New Roman" w:hAnsi="Times New Roman" w:cs="Times New Roman"/>
        </w:rPr>
        <w:t>МКУ «Управление бухучета»</w:t>
      </w:r>
      <w:r w:rsidR="00ED171F" w:rsidRPr="00A20640">
        <w:rPr>
          <w:rFonts w:ascii="Times New Roman" w:hAnsi="Times New Roman" w:cs="Times New Roman"/>
        </w:rPr>
        <w:t xml:space="preserve"> на основании представляемых </w:t>
      </w:r>
      <w:r w:rsidR="00DC4335" w:rsidRPr="00A20640">
        <w:rPr>
          <w:rFonts w:ascii="Times New Roman" w:hAnsi="Times New Roman" w:cs="Times New Roman"/>
        </w:rPr>
        <w:t xml:space="preserve">сведений о неиспользованных днях отпуска по каждому работнику </w:t>
      </w:r>
      <w:r w:rsidR="002F7C82" w:rsidRPr="00A20640">
        <w:rPr>
          <w:rFonts w:ascii="Times New Roman" w:hAnsi="Times New Roman" w:cs="Times New Roman"/>
        </w:rPr>
        <w:t>по форме согласно Приложению</w:t>
      </w:r>
      <w:r w:rsidR="002F7C82" w:rsidRPr="00A20640">
        <w:rPr>
          <w:rFonts w:ascii="Times New Roman" w:eastAsia="Calibri" w:hAnsi="Times New Roman" w:cs="Times New Roman"/>
        </w:rPr>
        <w:t xml:space="preserve"> № 3 к настоящей Единой учетной политике</w:t>
      </w:r>
      <w:r w:rsidR="002F7C82" w:rsidRPr="00A20640">
        <w:rPr>
          <w:rFonts w:ascii="Times New Roman" w:hAnsi="Times New Roman" w:cs="Times New Roman"/>
        </w:rPr>
        <w:t>.</w:t>
      </w:r>
    </w:p>
    <w:p w:rsidR="00473FB7" w:rsidRPr="00A20640" w:rsidRDefault="00DC4335" w:rsidP="00DE3AF7">
      <w:pPr>
        <w:pStyle w:val="Default"/>
        <w:ind w:firstLine="567"/>
        <w:contextualSpacing/>
        <w:jc w:val="both"/>
        <w:rPr>
          <w:rFonts w:ascii="Times New Roman" w:hAnsi="Times New Roman" w:cs="Times New Roman"/>
        </w:rPr>
      </w:pPr>
      <w:r w:rsidRPr="00A20640">
        <w:rPr>
          <w:rFonts w:ascii="Times New Roman" w:hAnsi="Times New Roman" w:cs="Times New Roman"/>
        </w:rPr>
        <w:t>Сведения</w:t>
      </w:r>
      <w:r w:rsidR="00087FE2" w:rsidRPr="00A20640">
        <w:rPr>
          <w:rFonts w:ascii="Times New Roman" w:hAnsi="Times New Roman" w:cs="Times New Roman"/>
        </w:rPr>
        <w:t xml:space="preserve"> о количестве неиспользованных дней отпуска по состоянию </w:t>
      </w:r>
      <w:r w:rsidR="008C09F0">
        <w:rPr>
          <w:rFonts w:ascii="Times New Roman" w:hAnsi="Times New Roman" w:cs="Times New Roman"/>
        </w:rPr>
        <w:t xml:space="preserve">на конец отчетного квартала (31 марта, </w:t>
      </w:r>
      <w:r w:rsidR="008C09F0" w:rsidRPr="00A20640">
        <w:rPr>
          <w:rFonts w:ascii="Times New Roman" w:hAnsi="Times New Roman" w:cs="Times New Roman"/>
        </w:rPr>
        <w:t>30 июня</w:t>
      </w:r>
      <w:r w:rsidR="008C09F0">
        <w:rPr>
          <w:rFonts w:ascii="Times New Roman" w:hAnsi="Times New Roman" w:cs="Times New Roman"/>
        </w:rPr>
        <w:t>, 30 сентября и</w:t>
      </w:r>
      <w:r w:rsidR="008C09F0" w:rsidRPr="00A20640">
        <w:rPr>
          <w:rFonts w:ascii="Times New Roman" w:hAnsi="Times New Roman" w:cs="Times New Roman"/>
        </w:rPr>
        <w:t xml:space="preserve"> 31 декабря</w:t>
      </w:r>
      <w:r w:rsidR="008C09F0">
        <w:rPr>
          <w:rFonts w:ascii="Times New Roman" w:hAnsi="Times New Roman" w:cs="Times New Roman"/>
        </w:rPr>
        <w:t>)</w:t>
      </w:r>
      <w:r w:rsidR="00473FB7" w:rsidRPr="00A20640">
        <w:rPr>
          <w:rFonts w:ascii="Times New Roman" w:hAnsi="Times New Roman" w:cs="Times New Roman"/>
        </w:rPr>
        <w:t xml:space="preserve"> предоставляются</w:t>
      </w:r>
      <w:r w:rsidR="00087FE2" w:rsidRPr="00A20640">
        <w:rPr>
          <w:rFonts w:ascii="Times New Roman" w:hAnsi="Times New Roman" w:cs="Times New Roman"/>
        </w:rPr>
        <w:t xml:space="preserve"> кадровыми службами</w:t>
      </w:r>
      <w:r w:rsidR="00473FB7" w:rsidRPr="00A20640">
        <w:rPr>
          <w:rFonts w:ascii="Times New Roman" w:hAnsi="Times New Roman" w:cs="Times New Roman"/>
        </w:rPr>
        <w:t xml:space="preserve"> обслуживаемых учреждений за 10 рабочих дней до окончания каждого расчетного периода по форме согласно </w:t>
      </w:r>
      <w:r w:rsidR="002F7C82" w:rsidRPr="00A20640">
        <w:rPr>
          <w:rFonts w:ascii="Times New Roman" w:hAnsi="Times New Roman" w:cs="Times New Roman"/>
        </w:rPr>
        <w:t>Приложению</w:t>
      </w:r>
      <w:r w:rsidR="002F7C82" w:rsidRPr="00A20640">
        <w:rPr>
          <w:rFonts w:ascii="Times New Roman" w:eastAsia="Calibri" w:hAnsi="Times New Roman" w:cs="Times New Roman"/>
        </w:rPr>
        <w:t xml:space="preserve"> № 3 к настоящей Единой учетной политике.</w:t>
      </w:r>
    </w:p>
    <w:p w:rsidR="00087FE2" w:rsidRPr="00A20640" w:rsidRDefault="00473FB7" w:rsidP="00DE3AF7">
      <w:pPr>
        <w:pStyle w:val="Default"/>
        <w:ind w:firstLine="567"/>
        <w:contextualSpacing/>
        <w:jc w:val="both"/>
        <w:rPr>
          <w:rFonts w:ascii="Times New Roman" w:hAnsi="Times New Roman" w:cs="Times New Roman"/>
        </w:rPr>
      </w:pPr>
      <w:r w:rsidRPr="00A20640">
        <w:rPr>
          <w:rFonts w:ascii="Times New Roman" w:hAnsi="Times New Roman" w:cs="Times New Roman"/>
        </w:rPr>
        <w:t>2.4. Резерв для оплаты отпусков состоит</w:t>
      </w:r>
      <w:r w:rsidR="00087FE2" w:rsidRPr="00A20640">
        <w:rPr>
          <w:rFonts w:ascii="Times New Roman" w:hAnsi="Times New Roman" w:cs="Times New Roman"/>
        </w:rPr>
        <w:t xml:space="preserve"> </w:t>
      </w:r>
      <w:r w:rsidRPr="00A20640">
        <w:rPr>
          <w:rFonts w:ascii="Times New Roman" w:hAnsi="Times New Roman" w:cs="Times New Roman"/>
        </w:rPr>
        <w:t>из определяемых отдельно обязательств:</w:t>
      </w:r>
    </w:p>
    <w:p w:rsidR="00473FB7" w:rsidRPr="00A20640" w:rsidRDefault="00473FB7" w:rsidP="00473FB7">
      <w:pPr>
        <w:pStyle w:val="Default"/>
        <w:contextualSpacing/>
        <w:jc w:val="both"/>
        <w:rPr>
          <w:rFonts w:ascii="Times New Roman" w:hAnsi="Times New Roman" w:cs="Times New Roman"/>
        </w:rPr>
      </w:pPr>
      <w:r w:rsidRPr="00A20640">
        <w:rPr>
          <w:rFonts w:ascii="Times New Roman" w:hAnsi="Times New Roman" w:cs="Times New Roman"/>
        </w:rPr>
        <w:t>- на оплату отпусков работникам;</w:t>
      </w:r>
    </w:p>
    <w:p w:rsidR="00473FB7" w:rsidRPr="00A20640" w:rsidRDefault="00473FB7" w:rsidP="00473FB7">
      <w:pPr>
        <w:pStyle w:val="Default"/>
        <w:contextualSpacing/>
        <w:jc w:val="both"/>
        <w:rPr>
          <w:rFonts w:ascii="Times New Roman" w:hAnsi="Times New Roman" w:cs="Times New Roman"/>
        </w:rPr>
      </w:pPr>
      <w:r w:rsidRPr="00A20640">
        <w:rPr>
          <w:rFonts w:ascii="Times New Roman" w:hAnsi="Times New Roman" w:cs="Times New Roman"/>
        </w:rPr>
        <w:t>-на уплату страховых взносов.</w:t>
      </w:r>
    </w:p>
    <w:p w:rsidR="00BB2342" w:rsidRPr="00A20640" w:rsidRDefault="00BB2342" w:rsidP="00DE3AF7">
      <w:pPr>
        <w:pStyle w:val="Default"/>
        <w:ind w:firstLine="567"/>
        <w:contextualSpacing/>
        <w:jc w:val="both"/>
      </w:pPr>
      <w:r w:rsidRPr="00A20640">
        <w:rPr>
          <w:rFonts w:ascii="Times New Roman" w:hAnsi="Times New Roman" w:cs="Times New Roman"/>
        </w:rPr>
        <w:t>2.</w:t>
      </w:r>
      <w:r w:rsidR="00473FB7" w:rsidRPr="00A20640">
        <w:rPr>
          <w:rFonts w:ascii="Times New Roman" w:hAnsi="Times New Roman" w:cs="Times New Roman"/>
        </w:rPr>
        <w:t>5.</w:t>
      </w:r>
      <w:r w:rsidRPr="00A20640">
        <w:t xml:space="preserve"> </w:t>
      </w:r>
      <w:r w:rsidRPr="00A20640">
        <w:rPr>
          <w:rFonts w:ascii="Times New Roman" w:hAnsi="Times New Roman" w:cs="Times New Roman"/>
        </w:rPr>
        <w:t xml:space="preserve">Методика расчета резерва на оплату предстоящих отпусков персоналу </w:t>
      </w:r>
      <w:r w:rsidR="00AB2553" w:rsidRPr="00A20640">
        <w:rPr>
          <w:rFonts w:ascii="Times New Roman" w:hAnsi="Times New Roman" w:cs="Times New Roman"/>
        </w:rPr>
        <w:t xml:space="preserve">определяется исходя </w:t>
      </w:r>
      <w:r w:rsidRPr="00A20640">
        <w:rPr>
          <w:rFonts w:ascii="Times New Roman" w:hAnsi="Times New Roman" w:cs="Times New Roman"/>
        </w:rPr>
        <w:t xml:space="preserve">из расчета средней заработной платы, рассчитанной по каждой группе </w:t>
      </w:r>
      <w:r w:rsidR="00C56602">
        <w:rPr>
          <w:rFonts w:ascii="Times New Roman" w:hAnsi="Times New Roman" w:cs="Times New Roman"/>
        </w:rPr>
        <w:t>работников</w:t>
      </w:r>
      <w:r w:rsidR="00AB2553" w:rsidRPr="00A20640">
        <w:rPr>
          <w:rFonts w:ascii="Times New Roman" w:hAnsi="Times New Roman" w:cs="Times New Roman"/>
        </w:rPr>
        <w:t xml:space="preserve"> по следующей формуле</w:t>
      </w:r>
      <w:r w:rsidRPr="00A20640">
        <w:rPr>
          <w:rFonts w:ascii="Times New Roman" w:hAnsi="Times New Roman" w:cs="Times New Roman"/>
        </w:rPr>
        <w:t>:</w:t>
      </w:r>
    </w:p>
    <w:p w:rsidR="00BB2342" w:rsidRPr="00A20640" w:rsidRDefault="00BB2342" w:rsidP="00DE3AF7">
      <w:pPr>
        <w:pStyle w:val="ConsPlusNormal"/>
        <w:ind w:firstLine="567"/>
        <w:contextualSpacing/>
        <w:jc w:val="both"/>
        <w:rPr>
          <w:rFonts w:ascii="Times New Roman" w:hAnsi="Times New Roman" w:cs="Times New Roman"/>
          <w:sz w:val="24"/>
          <w:szCs w:val="24"/>
        </w:rPr>
      </w:pPr>
    </w:p>
    <w:p w:rsidR="00BB2342" w:rsidRPr="00A20640" w:rsidRDefault="00BB2342" w:rsidP="00DE3AF7">
      <w:pPr>
        <w:pStyle w:val="ConsPlusNormal"/>
        <w:ind w:firstLine="567"/>
        <w:contextualSpacing/>
        <w:jc w:val="both"/>
        <w:rPr>
          <w:rFonts w:ascii="Times New Roman" w:hAnsi="Times New Roman" w:cs="Times New Roman"/>
          <w:sz w:val="24"/>
          <w:szCs w:val="24"/>
        </w:rPr>
      </w:pPr>
      <w:r w:rsidRPr="00A20640">
        <w:rPr>
          <w:rFonts w:ascii="Times New Roman" w:hAnsi="Times New Roman" w:cs="Times New Roman"/>
          <w:noProof/>
          <w:position w:val="-5"/>
          <w:sz w:val="24"/>
          <w:szCs w:val="24"/>
        </w:rPr>
        <w:drawing>
          <wp:inline distT="0" distB="0" distL="0" distR="0">
            <wp:extent cx="4076700" cy="2000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76700" cy="200025"/>
                    </a:xfrm>
                    <a:prstGeom prst="rect">
                      <a:avLst/>
                    </a:prstGeom>
                    <a:noFill/>
                    <a:ln>
                      <a:noFill/>
                    </a:ln>
                  </pic:spPr>
                </pic:pic>
              </a:graphicData>
            </a:graphic>
          </wp:inline>
        </w:drawing>
      </w:r>
    </w:p>
    <w:p w:rsidR="00AB2553" w:rsidRPr="00A20640" w:rsidRDefault="00AB2553" w:rsidP="00DE3AF7">
      <w:pPr>
        <w:pStyle w:val="ConsPlusNormal"/>
        <w:ind w:firstLine="567"/>
        <w:contextualSpacing/>
        <w:jc w:val="both"/>
        <w:rPr>
          <w:rFonts w:ascii="Times New Roman" w:hAnsi="Times New Roman" w:cs="Times New Roman"/>
          <w:sz w:val="24"/>
          <w:szCs w:val="24"/>
        </w:rPr>
      </w:pPr>
    </w:p>
    <w:p w:rsidR="00BB2342" w:rsidRPr="00A20640" w:rsidRDefault="00BB2342" w:rsidP="00DE3AF7">
      <w:pPr>
        <w:pStyle w:val="ConsPlusNormal"/>
        <w:ind w:firstLine="567"/>
        <w:contextualSpacing/>
        <w:jc w:val="both"/>
        <w:rPr>
          <w:rFonts w:ascii="Times New Roman" w:hAnsi="Times New Roman" w:cs="Times New Roman"/>
          <w:sz w:val="24"/>
          <w:szCs w:val="24"/>
        </w:rPr>
      </w:pPr>
      <w:r w:rsidRPr="00A20640">
        <w:rPr>
          <w:rFonts w:ascii="Times New Roman" w:hAnsi="Times New Roman" w:cs="Times New Roman"/>
          <w:sz w:val="24"/>
          <w:szCs w:val="24"/>
        </w:rPr>
        <w:t>К</w:t>
      </w:r>
      <w:proofErr w:type="gramStart"/>
      <w:r w:rsidRPr="00A20640">
        <w:rPr>
          <w:rFonts w:ascii="Times New Roman" w:hAnsi="Times New Roman" w:cs="Times New Roman"/>
          <w:sz w:val="24"/>
          <w:szCs w:val="24"/>
        </w:rPr>
        <w:t>1</w:t>
      </w:r>
      <w:proofErr w:type="gramEnd"/>
      <w:r w:rsidRPr="00A20640">
        <w:rPr>
          <w:rFonts w:ascii="Times New Roman" w:hAnsi="Times New Roman" w:cs="Times New Roman"/>
          <w:sz w:val="24"/>
          <w:szCs w:val="24"/>
        </w:rPr>
        <w:t>, К2, К3 - количество всех дней неиспользованного отпуска за период с начала работы на дату ра</w:t>
      </w:r>
      <w:r w:rsidR="00C56602">
        <w:rPr>
          <w:rFonts w:ascii="Times New Roman" w:hAnsi="Times New Roman" w:cs="Times New Roman"/>
          <w:sz w:val="24"/>
          <w:szCs w:val="24"/>
        </w:rPr>
        <w:t>счета по каждой группе работников</w:t>
      </w:r>
      <w:r w:rsidRPr="00A20640">
        <w:rPr>
          <w:rFonts w:ascii="Times New Roman" w:hAnsi="Times New Roman" w:cs="Times New Roman"/>
          <w:sz w:val="24"/>
          <w:szCs w:val="24"/>
        </w:rPr>
        <w:t>;</w:t>
      </w:r>
    </w:p>
    <w:p w:rsidR="00BB2342" w:rsidRPr="00A20640" w:rsidRDefault="00BB2342" w:rsidP="00DE3AF7">
      <w:pPr>
        <w:pStyle w:val="ConsPlusNormal"/>
        <w:ind w:firstLine="567"/>
        <w:contextualSpacing/>
        <w:jc w:val="both"/>
        <w:rPr>
          <w:rFonts w:ascii="Times New Roman" w:hAnsi="Times New Roman" w:cs="Times New Roman"/>
          <w:sz w:val="24"/>
          <w:szCs w:val="24"/>
        </w:rPr>
      </w:pPr>
      <w:r w:rsidRPr="00A20640">
        <w:rPr>
          <w:rFonts w:ascii="Times New Roman" w:hAnsi="Times New Roman" w:cs="Times New Roman"/>
          <w:sz w:val="24"/>
          <w:szCs w:val="24"/>
        </w:rPr>
        <w:t>ЗПср</w:t>
      </w:r>
      <w:proofErr w:type="gramStart"/>
      <w:r w:rsidRPr="00A20640">
        <w:rPr>
          <w:rFonts w:ascii="Times New Roman" w:hAnsi="Times New Roman" w:cs="Times New Roman"/>
          <w:sz w:val="24"/>
          <w:szCs w:val="24"/>
        </w:rPr>
        <w:t>1</w:t>
      </w:r>
      <w:proofErr w:type="gramEnd"/>
      <w:r w:rsidRPr="00A20640">
        <w:rPr>
          <w:rFonts w:ascii="Times New Roman" w:hAnsi="Times New Roman" w:cs="Times New Roman"/>
          <w:sz w:val="24"/>
          <w:szCs w:val="24"/>
        </w:rPr>
        <w:t xml:space="preserve">, ЗПср2, ЗПср3 - средняя заработная плата, рассчитанная по каждой группе </w:t>
      </w:r>
      <w:r w:rsidR="00C56602">
        <w:rPr>
          <w:rFonts w:ascii="Times New Roman" w:hAnsi="Times New Roman" w:cs="Times New Roman"/>
          <w:sz w:val="24"/>
          <w:szCs w:val="24"/>
        </w:rPr>
        <w:t>работников</w:t>
      </w:r>
      <w:r w:rsidRPr="00A20640">
        <w:rPr>
          <w:rFonts w:ascii="Times New Roman" w:hAnsi="Times New Roman" w:cs="Times New Roman"/>
          <w:sz w:val="24"/>
          <w:szCs w:val="24"/>
        </w:rPr>
        <w:t>.</w:t>
      </w:r>
    </w:p>
    <w:p w:rsidR="00BB2342" w:rsidRPr="00A20640" w:rsidRDefault="00BB2342" w:rsidP="00DE3AF7">
      <w:pPr>
        <w:pStyle w:val="Default"/>
        <w:ind w:firstLine="567"/>
        <w:contextualSpacing/>
        <w:jc w:val="both"/>
        <w:rPr>
          <w:rFonts w:ascii="Times New Roman" w:hAnsi="Times New Roman" w:cs="Times New Roman"/>
        </w:rPr>
      </w:pPr>
      <w:r w:rsidRPr="00A20640">
        <w:rPr>
          <w:rFonts w:ascii="Times New Roman" w:hAnsi="Times New Roman" w:cs="Times New Roman"/>
        </w:rPr>
        <w:t>При этом среднедневной заработок для расчета резерва отпусков определяется следующим</w:t>
      </w:r>
      <w:r w:rsidR="00D15B35">
        <w:rPr>
          <w:rFonts w:ascii="Times New Roman" w:hAnsi="Times New Roman" w:cs="Times New Roman"/>
        </w:rPr>
        <w:t>и методами:</w:t>
      </w:r>
      <w:r w:rsidRPr="00A20640">
        <w:rPr>
          <w:rFonts w:ascii="Times New Roman" w:hAnsi="Times New Roman" w:cs="Times New Roman"/>
        </w:rPr>
        <w:t xml:space="preserve"> </w:t>
      </w:r>
    </w:p>
    <w:p w:rsidR="00BB2342" w:rsidRPr="00A20640" w:rsidRDefault="00B0656F" w:rsidP="00D15B35">
      <w:pPr>
        <w:pStyle w:val="Default"/>
        <w:numPr>
          <w:ilvl w:val="0"/>
          <w:numId w:val="3"/>
        </w:numPr>
        <w:contextualSpacing/>
        <w:jc w:val="both"/>
        <w:rPr>
          <w:rFonts w:ascii="Times New Roman" w:hAnsi="Times New Roman" w:cs="Times New Roman"/>
        </w:rPr>
      </w:pPr>
      <w:proofErr w:type="spellStart"/>
      <w:r w:rsidRPr="00A20640">
        <w:rPr>
          <w:rFonts w:ascii="Times New Roman" w:hAnsi="Times New Roman" w:cs="Times New Roman"/>
        </w:rPr>
        <w:t>ЗПср</w:t>
      </w:r>
      <w:proofErr w:type="spellEnd"/>
      <w:r w:rsidRPr="00A20640">
        <w:rPr>
          <w:rFonts w:ascii="Times New Roman" w:hAnsi="Times New Roman" w:cs="Times New Roman"/>
        </w:rPr>
        <w:t xml:space="preserve"> = ФОТ/</w:t>
      </w:r>
      <w:proofErr w:type="gramStart"/>
      <w:r w:rsidRPr="00A20640">
        <w:rPr>
          <w:rFonts w:ascii="Times New Roman" w:hAnsi="Times New Roman" w:cs="Times New Roman"/>
        </w:rPr>
        <w:t>(</w:t>
      </w:r>
      <w:r w:rsidR="00BB2342" w:rsidRPr="00A20640">
        <w:rPr>
          <w:rFonts w:ascii="Times New Roman" w:hAnsi="Times New Roman" w:cs="Times New Roman"/>
        </w:rPr>
        <w:t xml:space="preserve"> </w:t>
      </w:r>
      <w:proofErr w:type="gramEnd"/>
      <w:r w:rsidR="00BB2342" w:rsidRPr="00A20640">
        <w:rPr>
          <w:rFonts w:ascii="Times New Roman" w:hAnsi="Times New Roman" w:cs="Times New Roman"/>
        </w:rPr>
        <w:t xml:space="preserve">29,3 х Ч) </w:t>
      </w:r>
    </w:p>
    <w:p w:rsidR="00BB2342" w:rsidRPr="00A20640" w:rsidRDefault="00BB2342" w:rsidP="00DE3AF7">
      <w:pPr>
        <w:pStyle w:val="Default"/>
        <w:ind w:firstLine="567"/>
        <w:contextualSpacing/>
        <w:jc w:val="both"/>
        <w:rPr>
          <w:rFonts w:ascii="Times New Roman" w:hAnsi="Times New Roman" w:cs="Times New Roman"/>
        </w:rPr>
      </w:pPr>
      <w:r w:rsidRPr="00A20640">
        <w:rPr>
          <w:rFonts w:ascii="Times New Roman" w:hAnsi="Times New Roman" w:cs="Times New Roman"/>
        </w:rPr>
        <w:t xml:space="preserve">где: ФОТ - сумма </w:t>
      </w:r>
      <w:r w:rsidR="00D15B35" w:rsidRPr="00D15B35">
        <w:rPr>
          <w:rFonts w:ascii="Times New Roman" w:hAnsi="Times New Roman" w:cs="Times New Roman"/>
        </w:rPr>
        <w:t xml:space="preserve"> </w:t>
      </w:r>
      <w:r w:rsidR="00D15B35">
        <w:rPr>
          <w:rFonts w:ascii="Times New Roman" w:hAnsi="Times New Roman" w:cs="Times New Roman"/>
        </w:rPr>
        <w:t xml:space="preserve">месячной </w:t>
      </w:r>
      <w:r w:rsidRPr="00A20640">
        <w:rPr>
          <w:rFonts w:ascii="Times New Roman" w:hAnsi="Times New Roman" w:cs="Times New Roman"/>
        </w:rPr>
        <w:t xml:space="preserve">заработной платы </w:t>
      </w:r>
      <w:r w:rsidR="00B0656F" w:rsidRPr="00A20640">
        <w:rPr>
          <w:rFonts w:ascii="Times New Roman" w:hAnsi="Times New Roman" w:cs="Times New Roman"/>
        </w:rPr>
        <w:t xml:space="preserve">по штатному расписанию по группе </w:t>
      </w:r>
      <w:r w:rsidR="00C56602">
        <w:rPr>
          <w:rFonts w:ascii="Times New Roman" w:hAnsi="Times New Roman" w:cs="Times New Roman"/>
        </w:rPr>
        <w:t>работников</w:t>
      </w:r>
      <w:r w:rsidRPr="00A20640">
        <w:rPr>
          <w:rFonts w:ascii="Times New Roman" w:hAnsi="Times New Roman" w:cs="Times New Roman"/>
        </w:rPr>
        <w:t xml:space="preserve">; </w:t>
      </w:r>
    </w:p>
    <w:p w:rsidR="00BB2342" w:rsidRPr="00A20640" w:rsidRDefault="00BB2342" w:rsidP="00DE3AF7">
      <w:pPr>
        <w:pStyle w:val="Default"/>
        <w:ind w:firstLine="567"/>
        <w:contextualSpacing/>
        <w:jc w:val="both"/>
        <w:rPr>
          <w:rFonts w:ascii="Times New Roman" w:hAnsi="Times New Roman" w:cs="Times New Roman"/>
        </w:rPr>
      </w:pPr>
      <w:r w:rsidRPr="00A20640">
        <w:rPr>
          <w:rFonts w:ascii="Times New Roman" w:hAnsi="Times New Roman" w:cs="Times New Roman"/>
        </w:rPr>
        <w:lastRenderedPageBreak/>
        <w:t xml:space="preserve">29,3 - среднемесячное число календарных дней; </w:t>
      </w:r>
    </w:p>
    <w:p w:rsidR="00D15B35" w:rsidRDefault="00BB2342" w:rsidP="00D15B35">
      <w:pPr>
        <w:pStyle w:val="Default"/>
        <w:ind w:firstLine="567"/>
        <w:contextualSpacing/>
        <w:jc w:val="both"/>
        <w:rPr>
          <w:rFonts w:ascii="Times New Roman" w:hAnsi="Times New Roman" w:cs="Times New Roman"/>
        </w:rPr>
      </w:pPr>
      <w:r w:rsidRPr="00A20640">
        <w:rPr>
          <w:rFonts w:ascii="Times New Roman" w:hAnsi="Times New Roman" w:cs="Times New Roman"/>
        </w:rPr>
        <w:t xml:space="preserve">Ч - среднесписочная </w:t>
      </w:r>
      <w:r w:rsidR="00417F93" w:rsidRPr="00A20640">
        <w:rPr>
          <w:rFonts w:ascii="Times New Roman" w:hAnsi="Times New Roman" w:cs="Times New Roman"/>
        </w:rPr>
        <w:t>численность работников</w:t>
      </w:r>
      <w:r w:rsidRPr="00A20640">
        <w:rPr>
          <w:rFonts w:ascii="Times New Roman" w:hAnsi="Times New Roman" w:cs="Times New Roman"/>
        </w:rPr>
        <w:t xml:space="preserve">. </w:t>
      </w:r>
    </w:p>
    <w:p w:rsidR="00D15B35" w:rsidRDefault="00D15B35" w:rsidP="00D15B35">
      <w:pPr>
        <w:pStyle w:val="Default"/>
        <w:ind w:firstLine="567"/>
        <w:contextualSpacing/>
        <w:jc w:val="both"/>
        <w:rPr>
          <w:rFonts w:ascii="Times New Roman" w:hAnsi="Times New Roman" w:cs="Times New Roman"/>
        </w:rPr>
      </w:pPr>
    </w:p>
    <w:p w:rsidR="00C56602" w:rsidRPr="00C56602" w:rsidRDefault="00C56602" w:rsidP="00D15B35">
      <w:pPr>
        <w:pStyle w:val="Default"/>
        <w:numPr>
          <w:ilvl w:val="0"/>
          <w:numId w:val="3"/>
        </w:numPr>
        <w:contextualSpacing/>
        <w:jc w:val="both"/>
        <w:rPr>
          <w:rFonts w:ascii="Times New Roman" w:hAnsi="Times New Roman" w:cs="Times New Roman"/>
        </w:rPr>
      </w:pPr>
      <w:proofErr w:type="spellStart"/>
      <w:r>
        <w:rPr>
          <w:rFonts w:ascii="Times New Roman" w:hAnsi="Times New Roman" w:cs="Times New Roman"/>
        </w:rPr>
        <w:t>ЗПср</w:t>
      </w:r>
      <w:proofErr w:type="spellEnd"/>
      <w:r>
        <w:rPr>
          <w:rFonts w:ascii="Times New Roman" w:hAnsi="Times New Roman" w:cs="Times New Roman"/>
        </w:rPr>
        <w:t xml:space="preserve"> = </w:t>
      </w:r>
      <w:r w:rsidRPr="00C56602">
        <w:rPr>
          <w:rFonts w:ascii="Times New Roman" w:hAnsi="Times New Roman" w:cs="Times New Roman"/>
          <w:u w:val="single"/>
        </w:rPr>
        <w:t>(ФОТ</w:t>
      </w:r>
      <w:proofErr w:type="gramStart"/>
      <w:r w:rsidRPr="00C56602">
        <w:rPr>
          <w:rFonts w:ascii="Times New Roman" w:hAnsi="Times New Roman" w:cs="Times New Roman"/>
          <w:u w:val="single"/>
        </w:rPr>
        <w:t>1</w:t>
      </w:r>
      <w:proofErr w:type="gramEnd"/>
      <w:r w:rsidRPr="00C56602">
        <w:rPr>
          <w:rFonts w:ascii="Times New Roman" w:hAnsi="Times New Roman" w:cs="Times New Roman"/>
          <w:u w:val="single"/>
        </w:rPr>
        <w:t>/</w:t>
      </w:r>
      <w:r w:rsidR="000C5DC3" w:rsidRPr="00C56602">
        <w:rPr>
          <w:rFonts w:ascii="Times New Roman" w:hAnsi="Times New Roman" w:cs="Times New Roman"/>
          <w:u w:val="single"/>
        </w:rPr>
        <w:t>29,3*</w:t>
      </w:r>
      <w:r w:rsidRPr="00C56602">
        <w:rPr>
          <w:rFonts w:ascii="Times New Roman" w:hAnsi="Times New Roman" w:cs="Times New Roman"/>
          <w:u w:val="single"/>
        </w:rPr>
        <w:t>)</w:t>
      </w:r>
      <w:r w:rsidR="00D15B35" w:rsidRPr="00C56602">
        <w:rPr>
          <w:rFonts w:ascii="Times New Roman" w:hAnsi="Times New Roman" w:cs="Times New Roman"/>
          <w:u w:val="single"/>
        </w:rPr>
        <w:t xml:space="preserve"> </w:t>
      </w:r>
      <w:r w:rsidRPr="00C56602">
        <w:rPr>
          <w:rFonts w:ascii="Times New Roman" w:hAnsi="Times New Roman" w:cs="Times New Roman"/>
          <w:u w:val="single"/>
        </w:rPr>
        <w:t>+(ФОТ2/29,3*) +(ФОТ3/29,3*)</w:t>
      </w:r>
    </w:p>
    <w:p w:rsidR="00C56602" w:rsidRPr="00C56602" w:rsidRDefault="00C56602" w:rsidP="00C56602">
      <w:pPr>
        <w:pStyle w:val="Default"/>
        <w:ind w:left="720"/>
        <w:contextualSpacing/>
        <w:jc w:val="both"/>
        <w:rPr>
          <w:rFonts w:ascii="Times New Roman" w:hAnsi="Times New Roman" w:cs="Times New Roman"/>
        </w:rPr>
      </w:pPr>
      <w:r>
        <w:rPr>
          <w:rFonts w:ascii="Times New Roman" w:hAnsi="Times New Roman" w:cs="Times New Roman"/>
        </w:rPr>
        <w:t xml:space="preserve">                                                   </w:t>
      </w:r>
      <w:r w:rsidRPr="00C56602">
        <w:rPr>
          <w:rFonts w:ascii="Times New Roman" w:hAnsi="Times New Roman" w:cs="Times New Roman"/>
        </w:rPr>
        <w:t>Ч*</w:t>
      </w:r>
    </w:p>
    <w:p w:rsidR="00D15B35" w:rsidRPr="00A20640" w:rsidRDefault="00C56602" w:rsidP="00C56602">
      <w:pPr>
        <w:pStyle w:val="Default"/>
        <w:ind w:left="720"/>
        <w:contextualSpacing/>
        <w:jc w:val="both"/>
        <w:rPr>
          <w:rFonts w:ascii="Times New Roman" w:hAnsi="Times New Roman" w:cs="Times New Roman"/>
        </w:rPr>
      </w:pPr>
      <w:r w:rsidRPr="00A20640">
        <w:rPr>
          <w:rFonts w:ascii="Times New Roman" w:hAnsi="Times New Roman" w:cs="Times New Roman"/>
        </w:rPr>
        <w:t xml:space="preserve"> </w:t>
      </w:r>
      <w:r w:rsidR="00D15B35" w:rsidRPr="00A20640">
        <w:rPr>
          <w:rFonts w:ascii="Times New Roman" w:hAnsi="Times New Roman" w:cs="Times New Roman"/>
        </w:rPr>
        <w:t xml:space="preserve"> </w:t>
      </w:r>
    </w:p>
    <w:p w:rsidR="00D15B35" w:rsidRPr="00A20640" w:rsidRDefault="00D15B35" w:rsidP="00D15B35">
      <w:pPr>
        <w:pStyle w:val="Default"/>
        <w:ind w:firstLine="567"/>
        <w:contextualSpacing/>
        <w:jc w:val="both"/>
        <w:rPr>
          <w:rFonts w:ascii="Times New Roman" w:hAnsi="Times New Roman" w:cs="Times New Roman"/>
        </w:rPr>
      </w:pPr>
      <w:r w:rsidRPr="00A20640">
        <w:rPr>
          <w:rFonts w:ascii="Times New Roman" w:hAnsi="Times New Roman" w:cs="Times New Roman"/>
        </w:rPr>
        <w:t>где: ФОТ</w:t>
      </w:r>
      <w:proofErr w:type="gramStart"/>
      <w:r w:rsidR="00C56602">
        <w:rPr>
          <w:rFonts w:ascii="Times New Roman" w:hAnsi="Times New Roman" w:cs="Times New Roman"/>
        </w:rPr>
        <w:t>1</w:t>
      </w:r>
      <w:proofErr w:type="gramEnd"/>
      <w:r w:rsidR="00C56602">
        <w:rPr>
          <w:rFonts w:ascii="Times New Roman" w:hAnsi="Times New Roman" w:cs="Times New Roman"/>
        </w:rPr>
        <w:t>, ФОТ2,</w:t>
      </w:r>
      <w:r w:rsidR="00B90FD4">
        <w:rPr>
          <w:rFonts w:ascii="Times New Roman" w:hAnsi="Times New Roman" w:cs="Times New Roman"/>
        </w:rPr>
        <w:t xml:space="preserve"> </w:t>
      </w:r>
      <w:r w:rsidR="00C56602">
        <w:rPr>
          <w:rFonts w:ascii="Times New Roman" w:hAnsi="Times New Roman" w:cs="Times New Roman"/>
        </w:rPr>
        <w:t>ФОТ3 и т.д.</w:t>
      </w:r>
      <w:r w:rsidRPr="00A20640">
        <w:rPr>
          <w:rFonts w:ascii="Times New Roman" w:hAnsi="Times New Roman" w:cs="Times New Roman"/>
        </w:rPr>
        <w:t xml:space="preserve"> - сумма </w:t>
      </w:r>
      <w:r w:rsidRPr="00D15B35">
        <w:rPr>
          <w:rFonts w:ascii="Times New Roman" w:hAnsi="Times New Roman" w:cs="Times New Roman"/>
        </w:rPr>
        <w:t xml:space="preserve"> </w:t>
      </w:r>
      <w:r w:rsidR="00906B7E">
        <w:rPr>
          <w:rFonts w:ascii="Times New Roman" w:hAnsi="Times New Roman" w:cs="Times New Roman"/>
        </w:rPr>
        <w:t xml:space="preserve">фактически начисленной </w:t>
      </w:r>
      <w:r w:rsidRPr="00A20640">
        <w:rPr>
          <w:rFonts w:ascii="Times New Roman" w:hAnsi="Times New Roman" w:cs="Times New Roman"/>
        </w:rPr>
        <w:t xml:space="preserve">заработной платы </w:t>
      </w:r>
      <w:r w:rsidR="00906B7E">
        <w:rPr>
          <w:rFonts w:ascii="Times New Roman" w:hAnsi="Times New Roman" w:cs="Times New Roman"/>
        </w:rPr>
        <w:t>за 12 месяцев, предшествующих дате формирования резерва</w:t>
      </w:r>
      <w:r w:rsidR="00C56602">
        <w:rPr>
          <w:rFonts w:ascii="Times New Roman" w:hAnsi="Times New Roman" w:cs="Times New Roman"/>
        </w:rPr>
        <w:t>, по каждому работнику группы</w:t>
      </w:r>
      <w:r w:rsidRPr="00A20640">
        <w:rPr>
          <w:rFonts w:ascii="Times New Roman" w:hAnsi="Times New Roman" w:cs="Times New Roman"/>
        </w:rPr>
        <w:t xml:space="preserve">; </w:t>
      </w:r>
    </w:p>
    <w:p w:rsidR="000C5DC3" w:rsidRDefault="000C5DC3" w:rsidP="000C5DC3">
      <w:pPr>
        <w:spacing w:after="0"/>
        <w:rPr>
          <w:rFonts w:ascii="Times New Roman" w:eastAsiaTheme="minorHAnsi" w:hAnsi="Times New Roman"/>
          <w:color w:val="000000"/>
          <w:sz w:val="24"/>
          <w:szCs w:val="24"/>
        </w:rPr>
      </w:pPr>
      <w:r>
        <w:rPr>
          <w:rFonts w:ascii="Times New Roman" w:eastAsiaTheme="minorHAnsi" w:hAnsi="Times New Roman"/>
          <w:color w:val="000000"/>
          <w:sz w:val="24"/>
          <w:szCs w:val="24"/>
        </w:rPr>
        <w:t xml:space="preserve">                  </w:t>
      </w:r>
      <w:r w:rsidRPr="000C5DC3">
        <w:rPr>
          <w:rFonts w:ascii="Times New Roman" w:eastAsiaTheme="minorHAnsi" w:hAnsi="Times New Roman"/>
          <w:color w:val="000000"/>
          <w:sz w:val="24"/>
          <w:szCs w:val="24"/>
        </w:rPr>
        <w:t>29,3</w:t>
      </w:r>
      <w:r>
        <w:rPr>
          <w:rFonts w:ascii="Times New Roman" w:eastAsiaTheme="minorHAnsi" w:hAnsi="Times New Roman"/>
          <w:color w:val="000000"/>
          <w:sz w:val="24"/>
          <w:szCs w:val="24"/>
        </w:rPr>
        <w:t>*</w:t>
      </w:r>
      <w:r w:rsidRPr="000C5DC3">
        <w:rPr>
          <w:rFonts w:ascii="Times New Roman" w:eastAsiaTheme="minorHAnsi" w:hAnsi="Times New Roman"/>
          <w:color w:val="000000"/>
          <w:sz w:val="24"/>
          <w:szCs w:val="24"/>
        </w:rPr>
        <w:t xml:space="preserve"> — среднее количество дней в месяце</w:t>
      </w:r>
      <w:r>
        <w:rPr>
          <w:rFonts w:ascii="Times New Roman" w:eastAsiaTheme="minorHAnsi" w:hAnsi="Times New Roman"/>
          <w:color w:val="000000"/>
          <w:sz w:val="24"/>
          <w:szCs w:val="24"/>
        </w:rPr>
        <w:t xml:space="preserve"> рассчитывается в соответствии с </w:t>
      </w:r>
      <w:r w:rsidR="00B90FD4">
        <w:rPr>
          <w:rFonts w:ascii="Times New Roman" w:eastAsiaTheme="minorHAnsi" w:hAnsi="Times New Roman"/>
          <w:color w:val="000000"/>
          <w:sz w:val="24"/>
          <w:szCs w:val="24"/>
        </w:rPr>
        <w:t>п</w:t>
      </w:r>
      <w:r w:rsidRPr="000C5DC3">
        <w:rPr>
          <w:rFonts w:ascii="Times New Roman" w:eastAsiaTheme="minorHAnsi" w:hAnsi="Times New Roman"/>
          <w:color w:val="000000"/>
          <w:sz w:val="24"/>
          <w:szCs w:val="24"/>
        </w:rPr>
        <w:t>оложение</w:t>
      </w:r>
      <w:r>
        <w:rPr>
          <w:rFonts w:ascii="Times New Roman" w:eastAsiaTheme="minorHAnsi" w:hAnsi="Times New Roman"/>
          <w:color w:val="000000"/>
          <w:sz w:val="24"/>
          <w:szCs w:val="24"/>
        </w:rPr>
        <w:t xml:space="preserve">м </w:t>
      </w:r>
      <w:r w:rsidRPr="000C5DC3">
        <w:rPr>
          <w:rFonts w:ascii="Times New Roman" w:eastAsiaTheme="minorHAnsi" w:hAnsi="Times New Roman"/>
          <w:color w:val="000000"/>
          <w:sz w:val="24"/>
          <w:szCs w:val="24"/>
        </w:rPr>
        <w:t>об особенностях порядка исчисления средней заработной платы</w:t>
      </w:r>
      <w:r>
        <w:rPr>
          <w:rFonts w:ascii="Times New Roman" w:eastAsiaTheme="minorHAnsi" w:hAnsi="Times New Roman"/>
          <w:color w:val="000000"/>
          <w:sz w:val="24"/>
          <w:szCs w:val="24"/>
        </w:rPr>
        <w:t xml:space="preserve">; </w:t>
      </w:r>
    </w:p>
    <w:p w:rsidR="00D15B35" w:rsidRDefault="000C5DC3" w:rsidP="000C5DC3">
      <w:pPr>
        <w:spacing w:after="0"/>
        <w:rPr>
          <w:rFonts w:ascii="Times New Roman" w:hAnsi="Times New Roman"/>
        </w:rPr>
      </w:pPr>
      <w:r>
        <w:rPr>
          <w:rFonts w:ascii="Times New Roman" w:hAnsi="Times New Roman"/>
        </w:rPr>
        <w:t xml:space="preserve">                    </w:t>
      </w:r>
      <w:r w:rsidR="00B62870">
        <w:rPr>
          <w:rFonts w:ascii="Times New Roman" w:hAnsi="Times New Roman"/>
        </w:rPr>
        <w:t xml:space="preserve"> </w:t>
      </w:r>
      <w:r w:rsidR="00D15B35" w:rsidRPr="00A20640">
        <w:rPr>
          <w:rFonts w:ascii="Times New Roman" w:hAnsi="Times New Roman"/>
        </w:rPr>
        <w:t>Ч</w:t>
      </w:r>
      <w:r w:rsidR="00B62870">
        <w:rPr>
          <w:rFonts w:ascii="Times New Roman" w:hAnsi="Times New Roman"/>
        </w:rPr>
        <w:t>*</w:t>
      </w:r>
      <w:r w:rsidR="00D15B35" w:rsidRPr="00A20640">
        <w:rPr>
          <w:rFonts w:ascii="Times New Roman" w:hAnsi="Times New Roman"/>
        </w:rPr>
        <w:t xml:space="preserve"> - численность работников</w:t>
      </w:r>
      <w:r w:rsidR="00C56602">
        <w:rPr>
          <w:rFonts w:ascii="Times New Roman" w:hAnsi="Times New Roman"/>
        </w:rPr>
        <w:t xml:space="preserve"> группы</w:t>
      </w:r>
      <w:r w:rsidR="00D15B35" w:rsidRPr="00A20640">
        <w:rPr>
          <w:rFonts w:ascii="Times New Roman" w:hAnsi="Times New Roman"/>
        </w:rPr>
        <w:t>.</w:t>
      </w:r>
    </w:p>
    <w:p w:rsidR="000C5DC3" w:rsidRPr="000C5DC3" w:rsidRDefault="000C5DC3" w:rsidP="000C5DC3">
      <w:pPr>
        <w:spacing w:after="0"/>
        <w:rPr>
          <w:color w:val="22272F"/>
          <w:sz w:val="23"/>
          <w:szCs w:val="23"/>
        </w:rPr>
      </w:pPr>
    </w:p>
    <w:p w:rsidR="00BB2342" w:rsidRPr="00A20640" w:rsidRDefault="00417F93" w:rsidP="00F92978">
      <w:pPr>
        <w:pStyle w:val="Default"/>
        <w:ind w:firstLine="567"/>
        <w:contextualSpacing/>
        <w:jc w:val="both"/>
        <w:rPr>
          <w:rFonts w:ascii="Times New Roman" w:hAnsi="Times New Roman" w:cs="Times New Roman"/>
        </w:rPr>
      </w:pPr>
      <w:r w:rsidRPr="00A20640">
        <w:rPr>
          <w:rFonts w:ascii="Times New Roman" w:hAnsi="Times New Roman" w:cs="Times New Roman"/>
        </w:rPr>
        <w:t>2.6</w:t>
      </w:r>
      <w:r w:rsidR="00AB2553" w:rsidRPr="00A20640">
        <w:rPr>
          <w:rFonts w:ascii="Times New Roman" w:hAnsi="Times New Roman" w:cs="Times New Roman"/>
        </w:rPr>
        <w:t>. Методика</w:t>
      </w:r>
      <w:r w:rsidR="00BB2342" w:rsidRPr="00A20640">
        <w:rPr>
          <w:rFonts w:ascii="Times New Roman" w:hAnsi="Times New Roman" w:cs="Times New Roman"/>
        </w:rPr>
        <w:t xml:space="preserve"> расчета резерва на оплату страховых взносов рас</w:t>
      </w:r>
      <w:r w:rsidR="00AB2553" w:rsidRPr="00A20640">
        <w:rPr>
          <w:rFonts w:ascii="Times New Roman" w:hAnsi="Times New Roman" w:cs="Times New Roman"/>
        </w:rPr>
        <w:t>считывается аналогично методике</w:t>
      </w:r>
      <w:r w:rsidR="00BB2342" w:rsidRPr="00A20640">
        <w:rPr>
          <w:rFonts w:ascii="Times New Roman" w:hAnsi="Times New Roman" w:cs="Times New Roman"/>
        </w:rPr>
        <w:t xml:space="preserve"> расчета резерва на оплату отпусков:</w:t>
      </w:r>
    </w:p>
    <w:p w:rsidR="00AB2553" w:rsidRPr="00A20640" w:rsidRDefault="00BB2342" w:rsidP="00DE3AF7">
      <w:pPr>
        <w:pStyle w:val="ConsPlusNormal"/>
        <w:ind w:firstLine="567"/>
        <w:contextualSpacing/>
        <w:jc w:val="both"/>
        <w:rPr>
          <w:rFonts w:ascii="Times New Roman" w:hAnsi="Times New Roman" w:cs="Times New Roman"/>
          <w:sz w:val="24"/>
          <w:szCs w:val="24"/>
        </w:rPr>
      </w:pPr>
      <w:r w:rsidRPr="00A20640">
        <w:rPr>
          <w:rFonts w:ascii="Times New Roman" w:hAnsi="Times New Roman" w:cs="Times New Roman"/>
          <w:sz w:val="24"/>
          <w:szCs w:val="24"/>
        </w:rPr>
        <w:t xml:space="preserve">- по каждой группе </w:t>
      </w:r>
      <w:r w:rsidR="00C56602">
        <w:rPr>
          <w:rFonts w:ascii="Times New Roman" w:hAnsi="Times New Roman" w:cs="Times New Roman"/>
          <w:sz w:val="24"/>
          <w:szCs w:val="24"/>
        </w:rPr>
        <w:t>работников</w:t>
      </w:r>
    </w:p>
    <w:p w:rsidR="00AB2553" w:rsidRPr="00A20640" w:rsidRDefault="00AB2553" w:rsidP="00DE3AF7">
      <w:pPr>
        <w:pStyle w:val="ConsPlusNormal"/>
        <w:ind w:firstLine="567"/>
        <w:contextualSpacing/>
        <w:jc w:val="both"/>
        <w:rPr>
          <w:rFonts w:ascii="Times New Roman" w:hAnsi="Times New Roman" w:cs="Times New Roman"/>
          <w:sz w:val="24"/>
          <w:szCs w:val="24"/>
        </w:rPr>
      </w:pPr>
    </w:p>
    <w:p w:rsidR="00AB2553" w:rsidRPr="00A20640" w:rsidRDefault="00AB2553" w:rsidP="0050405A">
      <w:pPr>
        <w:pStyle w:val="ConsPlusNormal"/>
        <w:ind w:firstLine="567"/>
        <w:contextualSpacing/>
        <w:jc w:val="both"/>
        <w:rPr>
          <w:rFonts w:ascii="Times New Roman" w:hAnsi="Times New Roman" w:cs="Times New Roman"/>
          <w:sz w:val="24"/>
          <w:szCs w:val="24"/>
        </w:rPr>
      </w:pPr>
      <w:r w:rsidRPr="00A20640">
        <w:rPr>
          <w:noProof/>
          <w:sz w:val="24"/>
          <w:szCs w:val="24"/>
        </w:rPr>
        <w:drawing>
          <wp:inline distT="0" distB="0" distL="0" distR="0">
            <wp:extent cx="4886325" cy="200025"/>
            <wp:effectExtent l="0" t="0" r="0" b="9525"/>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7" name="Консультант Плюс"/>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86325" cy="200025"/>
                    </a:xfrm>
                    <a:prstGeom prst="rect">
                      <a:avLst/>
                    </a:prstGeom>
                    <a:noFill/>
                    <a:ln>
                      <a:noFill/>
                    </a:ln>
                  </pic:spPr>
                </pic:pic>
              </a:graphicData>
            </a:graphic>
          </wp:inline>
        </w:drawing>
      </w:r>
    </w:p>
    <w:p w:rsidR="00BB2342" w:rsidRPr="00A20640" w:rsidRDefault="00BB2342" w:rsidP="00DE3AF7">
      <w:pPr>
        <w:pStyle w:val="Default"/>
        <w:ind w:firstLine="567"/>
        <w:contextualSpacing/>
        <w:jc w:val="both"/>
        <w:rPr>
          <w:rFonts w:ascii="Times New Roman" w:hAnsi="Times New Roman" w:cs="Times New Roman"/>
        </w:rPr>
      </w:pPr>
      <w:r w:rsidRPr="00A20640">
        <w:rPr>
          <w:rFonts w:ascii="Times New Roman" w:hAnsi="Times New Roman" w:cs="Times New Roman"/>
        </w:rPr>
        <w:t>где N - тариф страховых взносов.</w:t>
      </w:r>
    </w:p>
    <w:p w:rsidR="00F92978" w:rsidRPr="00A20640" w:rsidRDefault="00F92978" w:rsidP="00F92978">
      <w:pPr>
        <w:pStyle w:val="Default"/>
        <w:ind w:firstLine="567"/>
        <w:contextualSpacing/>
        <w:jc w:val="both"/>
        <w:rPr>
          <w:rFonts w:ascii="Times New Roman" w:hAnsi="Times New Roman" w:cs="Times New Roman"/>
        </w:rPr>
      </w:pPr>
    </w:p>
    <w:p w:rsidR="00417F93" w:rsidRPr="00A20640" w:rsidRDefault="00F92978" w:rsidP="00F92978">
      <w:pPr>
        <w:pStyle w:val="Default"/>
        <w:ind w:firstLine="567"/>
        <w:contextualSpacing/>
        <w:jc w:val="both"/>
        <w:rPr>
          <w:rFonts w:ascii="Times New Roman" w:hAnsi="Times New Roman" w:cs="Times New Roman"/>
        </w:rPr>
      </w:pPr>
      <w:r w:rsidRPr="00A20640">
        <w:rPr>
          <w:rFonts w:ascii="Times New Roman" w:hAnsi="Times New Roman" w:cs="Times New Roman"/>
        </w:rPr>
        <w:t xml:space="preserve">2.7. Сумма резерва для оплаты отпусков по состоянию на конец расчетного периода определяется как сумма величины обязательства на оплату отпусков и обязательства на уплату страховых взносов. </w:t>
      </w:r>
    </w:p>
    <w:p w:rsidR="00ED171F" w:rsidRPr="00A20640" w:rsidRDefault="00BB2342" w:rsidP="00417F93">
      <w:pPr>
        <w:pStyle w:val="Default"/>
        <w:ind w:firstLine="567"/>
        <w:contextualSpacing/>
        <w:jc w:val="both"/>
        <w:rPr>
          <w:rFonts w:ascii="Times New Roman" w:hAnsi="Times New Roman" w:cs="Times New Roman"/>
        </w:rPr>
      </w:pPr>
      <w:r w:rsidRPr="00A20640">
        <w:rPr>
          <w:rFonts w:ascii="Times New Roman" w:hAnsi="Times New Roman" w:cs="Times New Roman"/>
        </w:rPr>
        <w:t>2.</w:t>
      </w:r>
      <w:r w:rsidR="00F92978" w:rsidRPr="00A20640">
        <w:rPr>
          <w:rFonts w:ascii="Times New Roman" w:hAnsi="Times New Roman" w:cs="Times New Roman"/>
        </w:rPr>
        <w:t>8</w:t>
      </w:r>
      <w:r w:rsidR="00AB2553" w:rsidRPr="00A20640">
        <w:rPr>
          <w:rFonts w:ascii="Times New Roman" w:hAnsi="Times New Roman" w:cs="Times New Roman"/>
        </w:rPr>
        <w:t>.</w:t>
      </w:r>
      <w:r w:rsidR="00ED171F" w:rsidRPr="00A20640">
        <w:rPr>
          <w:rFonts w:ascii="Times New Roman" w:hAnsi="Times New Roman" w:cs="Times New Roman"/>
        </w:rPr>
        <w:t xml:space="preserve"> Расчет оценки обязательств</w:t>
      </w:r>
      <w:r w:rsidR="00F92978" w:rsidRPr="00A20640">
        <w:rPr>
          <w:rFonts w:ascii="Times New Roman" w:hAnsi="Times New Roman" w:cs="Times New Roman"/>
        </w:rPr>
        <w:t xml:space="preserve"> оформляется отдельным документом «Справка-расчет резервов по оплате труда» </w:t>
      </w:r>
      <w:r w:rsidR="00CA7491" w:rsidRPr="00A20640">
        <w:rPr>
          <w:rFonts w:ascii="Times New Roman" w:hAnsi="Times New Roman"/>
        </w:rPr>
        <w:t>(</w:t>
      </w:r>
      <w:hyperlink w:anchor="Par4799" w:history="1">
        <w:r w:rsidR="00CA7491" w:rsidRPr="00A20640">
          <w:rPr>
            <w:rFonts w:ascii="Times New Roman" w:hAnsi="Times New Roman"/>
            <w:color w:val="0000FF"/>
          </w:rPr>
          <w:t>Приложение № 3</w:t>
        </w:r>
      </w:hyperlink>
      <w:r w:rsidR="00CA7491" w:rsidRPr="00A20640">
        <w:rPr>
          <w:rFonts w:ascii="Times New Roman" w:hAnsi="Times New Roman"/>
        </w:rPr>
        <w:t xml:space="preserve"> к настоящей Единой учетной политике)</w:t>
      </w:r>
      <w:r w:rsidR="00CA7491" w:rsidRPr="00A20640">
        <w:rPr>
          <w:rFonts w:ascii="Times New Roman" w:hAnsi="Times New Roman" w:cs="Times New Roman"/>
        </w:rPr>
        <w:t xml:space="preserve">, который </w:t>
      </w:r>
      <w:r w:rsidR="00ED171F" w:rsidRPr="00A20640">
        <w:rPr>
          <w:rFonts w:ascii="Times New Roman" w:hAnsi="Times New Roman" w:cs="Times New Roman"/>
        </w:rPr>
        <w:t xml:space="preserve">подписывается ответственным исполнителем. </w:t>
      </w:r>
    </w:p>
    <w:p w:rsidR="00B0656F" w:rsidRPr="00A20640" w:rsidRDefault="00BB2342" w:rsidP="00E2316B">
      <w:pPr>
        <w:pStyle w:val="Default"/>
        <w:ind w:firstLine="567"/>
        <w:contextualSpacing/>
        <w:jc w:val="both"/>
        <w:rPr>
          <w:rFonts w:ascii="Times New Roman" w:hAnsi="Times New Roman" w:cs="Times New Roman"/>
        </w:rPr>
      </w:pPr>
      <w:r w:rsidRPr="00A20640">
        <w:rPr>
          <w:rFonts w:ascii="Times New Roman" w:hAnsi="Times New Roman" w:cs="Times New Roman"/>
        </w:rPr>
        <w:t>2.</w:t>
      </w:r>
      <w:r w:rsidR="00CA7491" w:rsidRPr="00A20640">
        <w:rPr>
          <w:rFonts w:ascii="Times New Roman" w:hAnsi="Times New Roman" w:cs="Times New Roman"/>
        </w:rPr>
        <w:t>9</w:t>
      </w:r>
      <w:r w:rsidR="00AB2553" w:rsidRPr="00A20640">
        <w:rPr>
          <w:rFonts w:ascii="Times New Roman" w:hAnsi="Times New Roman" w:cs="Times New Roman"/>
        </w:rPr>
        <w:t>.</w:t>
      </w:r>
      <w:r w:rsidR="00ED171F" w:rsidRPr="00A20640">
        <w:rPr>
          <w:rFonts w:ascii="Times New Roman" w:hAnsi="Times New Roman" w:cs="Times New Roman"/>
        </w:rPr>
        <w:t xml:space="preserve"> Сумма резерва отпусков списывается ежемесячно в последний день месяца. </w:t>
      </w:r>
    </w:p>
    <w:p w:rsidR="00ED171F" w:rsidRPr="00A20640" w:rsidRDefault="00ED171F" w:rsidP="00DE3AF7">
      <w:pPr>
        <w:pStyle w:val="Default"/>
        <w:ind w:firstLine="567"/>
        <w:contextualSpacing/>
        <w:jc w:val="both"/>
        <w:rPr>
          <w:rFonts w:ascii="Times New Roman" w:hAnsi="Times New Roman" w:cs="Times New Roman"/>
        </w:rPr>
      </w:pPr>
    </w:p>
    <w:p w:rsidR="00ED171F" w:rsidRPr="00A20640" w:rsidRDefault="00ED171F" w:rsidP="00DE3AF7">
      <w:pPr>
        <w:pStyle w:val="Default"/>
        <w:ind w:firstLine="567"/>
        <w:contextualSpacing/>
        <w:jc w:val="center"/>
        <w:rPr>
          <w:rFonts w:ascii="Times New Roman" w:hAnsi="Times New Roman" w:cs="Times New Roman"/>
          <w:b/>
          <w:bCs/>
        </w:rPr>
      </w:pPr>
      <w:r w:rsidRPr="00A20640">
        <w:rPr>
          <w:rFonts w:ascii="Times New Roman" w:hAnsi="Times New Roman" w:cs="Times New Roman"/>
          <w:b/>
          <w:bCs/>
        </w:rPr>
        <w:t>3. Использование и учет сумм резервов</w:t>
      </w:r>
    </w:p>
    <w:p w:rsidR="00AB2553" w:rsidRPr="00A20640" w:rsidRDefault="00AB2553" w:rsidP="00DE3AF7">
      <w:pPr>
        <w:pStyle w:val="Default"/>
        <w:ind w:firstLine="567"/>
        <w:contextualSpacing/>
        <w:jc w:val="both"/>
        <w:rPr>
          <w:rFonts w:ascii="Times New Roman" w:hAnsi="Times New Roman" w:cs="Times New Roman"/>
          <w:b/>
        </w:rPr>
      </w:pPr>
    </w:p>
    <w:p w:rsidR="00ED171F" w:rsidRPr="00A20640" w:rsidRDefault="00E66009" w:rsidP="00DE3AF7">
      <w:pPr>
        <w:pStyle w:val="Default"/>
        <w:ind w:firstLine="567"/>
        <w:contextualSpacing/>
        <w:jc w:val="both"/>
        <w:rPr>
          <w:rFonts w:ascii="Times New Roman" w:hAnsi="Times New Roman" w:cs="Times New Roman"/>
        </w:rPr>
      </w:pPr>
      <w:r w:rsidRPr="00A20640">
        <w:rPr>
          <w:rFonts w:ascii="Times New Roman" w:hAnsi="Times New Roman" w:cs="Times New Roman"/>
        </w:rPr>
        <w:t>3.1. Резерв</w:t>
      </w:r>
      <w:r w:rsidR="001F0636" w:rsidRPr="00A20640">
        <w:rPr>
          <w:rFonts w:ascii="Times New Roman" w:hAnsi="Times New Roman" w:cs="Times New Roman"/>
        </w:rPr>
        <w:t xml:space="preserve"> </w:t>
      </w:r>
      <w:r w:rsidR="00BB2342" w:rsidRPr="00A20640">
        <w:rPr>
          <w:rFonts w:ascii="Times New Roman" w:hAnsi="Times New Roman" w:cs="Times New Roman"/>
        </w:rPr>
        <w:t>учреждений</w:t>
      </w:r>
      <w:r w:rsidR="00ED171F" w:rsidRPr="00A20640">
        <w:rPr>
          <w:rFonts w:ascii="Times New Roman" w:hAnsi="Times New Roman" w:cs="Times New Roman"/>
        </w:rPr>
        <w:t xml:space="preserve"> используются только на покрытие тех расходов, в отношении которых они были созданы. </w:t>
      </w:r>
    </w:p>
    <w:p w:rsidR="00256B11" w:rsidRPr="00A20640" w:rsidRDefault="00ED171F" w:rsidP="00256B11">
      <w:pPr>
        <w:pStyle w:val="Default"/>
        <w:ind w:firstLine="567"/>
        <w:contextualSpacing/>
        <w:jc w:val="both"/>
        <w:rPr>
          <w:rFonts w:ascii="Times New Roman" w:hAnsi="Times New Roman" w:cs="Times New Roman"/>
        </w:rPr>
      </w:pPr>
      <w:r w:rsidRPr="00A20640">
        <w:rPr>
          <w:rFonts w:ascii="Times New Roman" w:hAnsi="Times New Roman" w:cs="Times New Roman"/>
        </w:rPr>
        <w:t>3.2. Признание в учете расходов, в отношении которых сформирован</w:t>
      </w:r>
      <w:r w:rsidR="00E66009" w:rsidRPr="00A20640">
        <w:rPr>
          <w:rFonts w:ascii="Times New Roman" w:hAnsi="Times New Roman" w:cs="Times New Roman"/>
        </w:rPr>
        <w:t xml:space="preserve"> резерв</w:t>
      </w:r>
      <w:r w:rsidRPr="00A20640">
        <w:rPr>
          <w:rFonts w:ascii="Times New Roman" w:hAnsi="Times New Roman" w:cs="Times New Roman"/>
        </w:rPr>
        <w:t>, осуществляется за счет сумм</w:t>
      </w:r>
      <w:r w:rsidR="00E66009" w:rsidRPr="00A20640">
        <w:rPr>
          <w:rFonts w:ascii="Times New Roman" w:hAnsi="Times New Roman" w:cs="Times New Roman"/>
        </w:rPr>
        <w:t>ы резерва.</w:t>
      </w:r>
    </w:p>
    <w:p w:rsidR="00256B11" w:rsidRPr="00A20640" w:rsidRDefault="00ED171F" w:rsidP="00DE3AF7">
      <w:pPr>
        <w:pStyle w:val="Default"/>
        <w:ind w:firstLine="567"/>
        <w:contextualSpacing/>
        <w:jc w:val="both"/>
        <w:rPr>
          <w:rFonts w:ascii="Times New Roman" w:hAnsi="Times New Roman" w:cs="Times New Roman"/>
        </w:rPr>
      </w:pPr>
      <w:r w:rsidRPr="00A20640">
        <w:rPr>
          <w:rFonts w:ascii="Times New Roman" w:hAnsi="Times New Roman" w:cs="Times New Roman"/>
        </w:rPr>
        <w:t>3.3. При недостаточности сумм резервов осуществ</w:t>
      </w:r>
      <w:r w:rsidR="000C67E8" w:rsidRPr="00A20640">
        <w:rPr>
          <w:rFonts w:ascii="Times New Roman" w:hAnsi="Times New Roman" w:cs="Times New Roman"/>
        </w:rPr>
        <w:t>ляется их</w:t>
      </w:r>
      <w:r w:rsidR="00256B11" w:rsidRPr="00A20640">
        <w:rPr>
          <w:rFonts w:ascii="Times New Roman" w:hAnsi="Times New Roman" w:cs="Times New Roman"/>
        </w:rPr>
        <w:t xml:space="preserve"> изменение (уточнение) в конце</w:t>
      </w:r>
      <w:r w:rsidR="000C67E8" w:rsidRPr="00A20640">
        <w:rPr>
          <w:rFonts w:ascii="Times New Roman" w:hAnsi="Times New Roman" w:cs="Times New Roman"/>
        </w:rPr>
        <w:t xml:space="preserve"> рабочего периода</w:t>
      </w:r>
      <w:r w:rsidR="00256B11" w:rsidRPr="00A20640">
        <w:rPr>
          <w:rFonts w:ascii="Times New Roman" w:hAnsi="Times New Roman" w:cs="Times New Roman"/>
        </w:rPr>
        <w:t>.</w:t>
      </w:r>
    </w:p>
    <w:p w:rsidR="00ED2E7B" w:rsidRPr="00A20640" w:rsidRDefault="00256B11" w:rsidP="00DE3AF7">
      <w:pPr>
        <w:pStyle w:val="Default"/>
        <w:ind w:firstLine="567"/>
        <w:contextualSpacing/>
        <w:jc w:val="both"/>
        <w:rPr>
          <w:rFonts w:ascii="Times New Roman" w:hAnsi="Times New Roman" w:cs="Times New Roman"/>
        </w:rPr>
      </w:pPr>
      <w:r w:rsidRPr="00A20640">
        <w:rPr>
          <w:rFonts w:ascii="Times New Roman" w:hAnsi="Times New Roman" w:cs="Times New Roman"/>
        </w:rPr>
        <w:t>3.4. Если рассчитанная величина резерва для оплаты отпусков больше суммы резерва, фактически учтенной на счете, резерв увеличивается на разницу</w:t>
      </w:r>
      <w:r w:rsidR="00ED2E7B" w:rsidRPr="00A20640">
        <w:rPr>
          <w:rFonts w:ascii="Times New Roman" w:hAnsi="Times New Roman" w:cs="Times New Roman"/>
        </w:rPr>
        <w:t xml:space="preserve"> между этими величинами. </w:t>
      </w:r>
      <w:proofErr w:type="spellStart"/>
      <w:r w:rsidR="00ED2E7B" w:rsidRPr="00A20640">
        <w:rPr>
          <w:rFonts w:ascii="Times New Roman" w:hAnsi="Times New Roman" w:cs="Times New Roman"/>
        </w:rPr>
        <w:t>Доначисленная</w:t>
      </w:r>
      <w:proofErr w:type="spellEnd"/>
      <w:r w:rsidR="00ED2E7B" w:rsidRPr="00A20640">
        <w:rPr>
          <w:rFonts w:ascii="Times New Roman" w:hAnsi="Times New Roman" w:cs="Times New Roman"/>
        </w:rPr>
        <w:t xml:space="preserve"> сумма резерва относится на расходы текущего финансового года.</w:t>
      </w:r>
    </w:p>
    <w:p w:rsidR="00ED171F" w:rsidRPr="00DE3AF7" w:rsidRDefault="00ED2E7B" w:rsidP="00DE3AF7">
      <w:pPr>
        <w:pStyle w:val="Default"/>
        <w:ind w:firstLine="567"/>
        <w:contextualSpacing/>
        <w:jc w:val="both"/>
        <w:rPr>
          <w:rFonts w:ascii="Times New Roman" w:hAnsi="Times New Roman" w:cs="Times New Roman"/>
        </w:rPr>
      </w:pPr>
      <w:r w:rsidRPr="00A20640">
        <w:rPr>
          <w:rFonts w:ascii="Times New Roman" w:hAnsi="Times New Roman" w:cs="Times New Roman"/>
        </w:rPr>
        <w:t>3.5. Если рассчитанная величина резерва для оплаты отпусков меньше суммы резерва, фактически учтенной на счете, резерв уменьшается на разницу между этими величинами. Сумма уменьшения резерва относится на уменьшение расходов текущего финансового года.</w:t>
      </w:r>
      <w:r w:rsidR="00ED171F" w:rsidRPr="00DE3AF7">
        <w:rPr>
          <w:rFonts w:ascii="Times New Roman" w:hAnsi="Times New Roman" w:cs="Times New Roman"/>
        </w:rPr>
        <w:t xml:space="preserve"> </w:t>
      </w:r>
    </w:p>
    <w:p w:rsidR="00B43737" w:rsidRPr="00BB2342" w:rsidRDefault="00B43737" w:rsidP="00ED171F">
      <w:pPr>
        <w:pStyle w:val="Default"/>
        <w:jc w:val="both"/>
        <w:rPr>
          <w:rFonts w:ascii="Times New Roman" w:hAnsi="Times New Roman" w:cs="Times New Roman"/>
          <w:sz w:val="28"/>
          <w:szCs w:val="28"/>
        </w:rPr>
      </w:pPr>
    </w:p>
    <w:sectPr w:rsidR="00B43737" w:rsidRPr="00BB2342" w:rsidSect="002C243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4848F9"/>
    <w:multiLevelType w:val="multilevel"/>
    <w:tmpl w:val="C1CC3606"/>
    <w:lvl w:ilvl="0">
      <w:start w:val="1"/>
      <w:numFmt w:val="decimal"/>
      <w:lvlText w:val="%1."/>
      <w:lvlJc w:val="left"/>
      <w:pPr>
        <w:ind w:left="390" w:hanging="390"/>
      </w:pPr>
      <w:rPr>
        <w:rFonts w:eastAsia="Calibri" w:cs="Arial"/>
      </w:rPr>
    </w:lvl>
    <w:lvl w:ilvl="1">
      <w:start w:val="1"/>
      <w:numFmt w:val="decimal"/>
      <w:lvlText w:val="%1.%2."/>
      <w:lvlJc w:val="left"/>
      <w:pPr>
        <w:ind w:left="1430" w:hanging="720"/>
      </w:pPr>
      <w:rPr>
        <w:rFonts w:eastAsia="Calibri" w:cs="Arial"/>
        <w:i w:val="0"/>
        <w:color w:val="auto"/>
      </w:rPr>
    </w:lvl>
    <w:lvl w:ilvl="2">
      <w:start w:val="1"/>
      <w:numFmt w:val="decimal"/>
      <w:lvlText w:val="%1.%2.%3."/>
      <w:lvlJc w:val="left"/>
      <w:pPr>
        <w:ind w:left="1854" w:hanging="720"/>
      </w:pPr>
      <w:rPr>
        <w:rFonts w:eastAsia="Calibri" w:cs="Arial"/>
      </w:rPr>
    </w:lvl>
    <w:lvl w:ilvl="3">
      <w:start w:val="1"/>
      <w:numFmt w:val="decimal"/>
      <w:lvlText w:val="%1.%2.%3.%4."/>
      <w:lvlJc w:val="left"/>
      <w:pPr>
        <w:ind w:left="2781" w:hanging="1080"/>
      </w:pPr>
      <w:rPr>
        <w:rFonts w:eastAsia="Calibri" w:cs="Arial"/>
      </w:rPr>
    </w:lvl>
    <w:lvl w:ilvl="4">
      <w:start w:val="1"/>
      <w:numFmt w:val="decimal"/>
      <w:lvlText w:val="%1.%2.%3.%4.%5."/>
      <w:lvlJc w:val="left"/>
      <w:pPr>
        <w:ind w:left="3348" w:hanging="1080"/>
      </w:pPr>
      <w:rPr>
        <w:rFonts w:eastAsia="Calibri" w:cs="Arial"/>
      </w:rPr>
    </w:lvl>
    <w:lvl w:ilvl="5">
      <w:start w:val="1"/>
      <w:numFmt w:val="decimal"/>
      <w:lvlText w:val="%1.%2.%3.%4.%5.%6."/>
      <w:lvlJc w:val="left"/>
      <w:pPr>
        <w:ind w:left="4275" w:hanging="1440"/>
      </w:pPr>
      <w:rPr>
        <w:rFonts w:eastAsia="Calibri" w:cs="Arial"/>
      </w:rPr>
    </w:lvl>
    <w:lvl w:ilvl="6">
      <w:start w:val="1"/>
      <w:numFmt w:val="decimal"/>
      <w:lvlText w:val="%1.%2.%3.%4.%5.%6.%7."/>
      <w:lvlJc w:val="left"/>
      <w:pPr>
        <w:ind w:left="4842" w:hanging="1440"/>
      </w:pPr>
      <w:rPr>
        <w:rFonts w:eastAsia="Calibri" w:cs="Arial"/>
      </w:rPr>
    </w:lvl>
    <w:lvl w:ilvl="7">
      <w:start w:val="1"/>
      <w:numFmt w:val="decimal"/>
      <w:lvlText w:val="%1.%2.%3.%4.%5.%6.%7.%8."/>
      <w:lvlJc w:val="left"/>
      <w:pPr>
        <w:ind w:left="5769" w:hanging="1800"/>
      </w:pPr>
      <w:rPr>
        <w:rFonts w:eastAsia="Calibri" w:cs="Arial"/>
      </w:rPr>
    </w:lvl>
    <w:lvl w:ilvl="8">
      <w:start w:val="1"/>
      <w:numFmt w:val="decimal"/>
      <w:lvlText w:val="%1.%2.%3.%4.%5.%6.%7.%8.%9."/>
      <w:lvlJc w:val="left"/>
      <w:pPr>
        <w:ind w:left="6336" w:hanging="1800"/>
      </w:pPr>
      <w:rPr>
        <w:rFonts w:eastAsia="Calibri" w:cs="Arial"/>
      </w:rPr>
    </w:lvl>
  </w:abstractNum>
  <w:abstractNum w:abstractNumId="1">
    <w:nsid w:val="3AC963B5"/>
    <w:multiLevelType w:val="multilevel"/>
    <w:tmpl w:val="C08C4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DC455F6"/>
    <w:multiLevelType w:val="hybridMultilevel"/>
    <w:tmpl w:val="2CF082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52D5E"/>
    <w:rsid w:val="00017317"/>
    <w:rsid w:val="00087FE2"/>
    <w:rsid w:val="000A5975"/>
    <w:rsid w:val="000C5DC3"/>
    <w:rsid w:val="000C67E8"/>
    <w:rsid w:val="000F168F"/>
    <w:rsid w:val="00162034"/>
    <w:rsid w:val="001A795B"/>
    <w:rsid w:val="001F0636"/>
    <w:rsid w:val="001F190B"/>
    <w:rsid w:val="00214A8B"/>
    <w:rsid w:val="00233B7A"/>
    <w:rsid w:val="0023682F"/>
    <w:rsid w:val="00252D5E"/>
    <w:rsid w:val="00255546"/>
    <w:rsid w:val="00256B11"/>
    <w:rsid w:val="002C243C"/>
    <w:rsid w:val="002F7C82"/>
    <w:rsid w:val="003C773B"/>
    <w:rsid w:val="00417F93"/>
    <w:rsid w:val="00443AE2"/>
    <w:rsid w:val="004707E7"/>
    <w:rsid w:val="00473FB7"/>
    <w:rsid w:val="004951BF"/>
    <w:rsid w:val="0050405A"/>
    <w:rsid w:val="00511CA8"/>
    <w:rsid w:val="00645CA1"/>
    <w:rsid w:val="007309F2"/>
    <w:rsid w:val="00830DEF"/>
    <w:rsid w:val="00855FAF"/>
    <w:rsid w:val="008565C5"/>
    <w:rsid w:val="008C09F0"/>
    <w:rsid w:val="00906B7E"/>
    <w:rsid w:val="0092525A"/>
    <w:rsid w:val="009F18F6"/>
    <w:rsid w:val="009F63B9"/>
    <w:rsid w:val="00A060FF"/>
    <w:rsid w:val="00A20640"/>
    <w:rsid w:val="00A64674"/>
    <w:rsid w:val="00AB2553"/>
    <w:rsid w:val="00AD31B8"/>
    <w:rsid w:val="00B06349"/>
    <w:rsid w:val="00B0656F"/>
    <w:rsid w:val="00B43737"/>
    <w:rsid w:val="00B62870"/>
    <w:rsid w:val="00B645AC"/>
    <w:rsid w:val="00B90FD4"/>
    <w:rsid w:val="00BB2342"/>
    <w:rsid w:val="00BB2E1D"/>
    <w:rsid w:val="00C01050"/>
    <w:rsid w:val="00C56602"/>
    <w:rsid w:val="00C9136F"/>
    <w:rsid w:val="00CA7491"/>
    <w:rsid w:val="00D15B35"/>
    <w:rsid w:val="00DC4335"/>
    <w:rsid w:val="00DE3AF7"/>
    <w:rsid w:val="00E2316B"/>
    <w:rsid w:val="00E66009"/>
    <w:rsid w:val="00EB0E01"/>
    <w:rsid w:val="00ED171F"/>
    <w:rsid w:val="00ED2E7B"/>
    <w:rsid w:val="00F36CD9"/>
    <w:rsid w:val="00F6567A"/>
    <w:rsid w:val="00F802EA"/>
    <w:rsid w:val="00F92978"/>
    <w:rsid w:val="00FF1F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E0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D171F"/>
    <w:pPr>
      <w:autoSpaceDE w:val="0"/>
      <w:autoSpaceDN w:val="0"/>
      <w:adjustRightInd w:val="0"/>
      <w:spacing w:after="0" w:line="240" w:lineRule="auto"/>
    </w:pPr>
    <w:rPr>
      <w:rFonts w:ascii="Arial" w:hAnsi="Arial" w:cs="Arial"/>
      <w:color w:val="000000"/>
      <w:sz w:val="24"/>
      <w:szCs w:val="24"/>
    </w:rPr>
  </w:style>
  <w:style w:type="character" w:customStyle="1" w:styleId="a3">
    <w:name w:val="Основной текст_"/>
    <w:link w:val="2"/>
    <w:locked/>
    <w:rsid w:val="00EB0E01"/>
    <w:rPr>
      <w:rFonts w:ascii="Arial" w:hAnsi="Arial" w:cs="Arial"/>
      <w:spacing w:val="1"/>
      <w:sz w:val="18"/>
      <w:szCs w:val="18"/>
      <w:shd w:val="clear" w:color="auto" w:fill="FFFFFF"/>
    </w:rPr>
  </w:style>
  <w:style w:type="paragraph" w:customStyle="1" w:styleId="2">
    <w:name w:val="Основной текст2"/>
    <w:basedOn w:val="a"/>
    <w:link w:val="a3"/>
    <w:rsid w:val="00EB0E01"/>
    <w:pPr>
      <w:widowControl w:val="0"/>
      <w:shd w:val="clear" w:color="auto" w:fill="FFFFFF"/>
      <w:spacing w:after="120" w:line="240" w:lineRule="atLeast"/>
      <w:jc w:val="both"/>
    </w:pPr>
    <w:rPr>
      <w:rFonts w:ascii="Arial" w:eastAsiaTheme="minorHAnsi" w:hAnsi="Arial" w:cs="Arial"/>
      <w:spacing w:val="1"/>
      <w:sz w:val="18"/>
      <w:szCs w:val="18"/>
    </w:rPr>
  </w:style>
  <w:style w:type="table" w:styleId="a4">
    <w:name w:val="Table Grid"/>
    <w:basedOn w:val="a1"/>
    <w:uiPriority w:val="59"/>
    <w:rsid w:val="00F656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BB2342"/>
    <w:pPr>
      <w:widowControl w:val="0"/>
      <w:autoSpaceDE w:val="0"/>
      <w:autoSpaceDN w:val="0"/>
      <w:spacing w:after="0" w:line="240" w:lineRule="auto"/>
    </w:pPr>
    <w:rPr>
      <w:rFonts w:ascii="Arial" w:eastAsiaTheme="minorEastAsia" w:hAnsi="Arial" w:cs="Arial"/>
      <w:sz w:val="20"/>
      <w:lang w:eastAsia="ru-RU"/>
    </w:rPr>
  </w:style>
  <w:style w:type="paragraph" w:styleId="a5">
    <w:name w:val="Balloon Text"/>
    <w:basedOn w:val="a"/>
    <w:link w:val="a6"/>
    <w:uiPriority w:val="99"/>
    <w:semiHidden/>
    <w:unhideWhenUsed/>
    <w:rsid w:val="00BB234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B2342"/>
    <w:rPr>
      <w:rFonts w:ascii="Tahoma" w:eastAsia="Calibri" w:hAnsi="Tahoma" w:cs="Tahoma"/>
      <w:sz w:val="16"/>
      <w:szCs w:val="16"/>
    </w:rPr>
  </w:style>
  <w:style w:type="paragraph" w:styleId="a7">
    <w:name w:val="Normal (Web)"/>
    <w:basedOn w:val="a"/>
    <w:uiPriority w:val="99"/>
    <w:unhideWhenUsed/>
    <w:rsid w:val="00DE3AF7"/>
    <w:pPr>
      <w:spacing w:before="100" w:beforeAutospacing="1" w:after="100" w:afterAutospacing="1" w:line="240" w:lineRule="auto"/>
    </w:pPr>
    <w:rPr>
      <w:rFonts w:ascii="Times New Roman" w:eastAsia="Times New Roman" w:hAnsi="Times New Roman"/>
      <w:sz w:val="24"/>
      <w:szCs w:val="24"/>
      <w:lang w:eastAsia="ru-RU"/>
    </w:rPr>
  </w:style>
  <w:style w:type="character" w:styleId="a8">
    <w:name w:val="Strong"/>
    <w:basedOn w:val="a0"/>
    <w:uiPriority w:val="22"/>
    <w:qFormat/>
    <w:rsid w:val="00DE3AF7"/>
    <w:rPr>
      <w:b/>
      <w:bCs/>
    </w:rPr>
  </w:style>
  <w:style w:type="character" w:customStyle="1" w:styleId="sfwc">
    <w:name w:val="sfwc"/>
    <w:basedOn w:val="a0"/>
    <w:rsid w:val="00DE3AF7"/>
  </w:style>
  <w:style w:type="character" w:styleId="a9">
    <w:name w:val="Emphasis"/>
    <w:basedOn w:val="a0"/>
    <w:uiPriority w:val="20"/>
    <w:qFormat/>
    <w:rsid w:val="000C5DC3"/>
    <w:rPr>
      <w:i/>
      <w:iCs/>
    </w:rPr>
  </w:style>
  <w:style w:type="paragraph" w:customStyle="1" w:styleId="s1">
    <w:name w:val="s_1"/>
    <w:basedOn w:val="a"/>
    <w:rsid w:val="000C5DC3"/>
    <w:pPr>
      <w:spacing w:before="100" w:beforeAutospacing="1" w:after="100" w:afterAutospacing="1" w:line="240" w:lineRule="auto"/>
    </w:pPr>
    <w:rPr>
      <w:rFonts w:ascii="Times New Roman" w:eastAsia="Times New Roman" w:hAnsi="Times New Roman"/>
      <w:sz w:val="24"/>
      <w:szCs w:val="24"/>
      <w:lang w:eastAsia="ru-RU"/>
    </w:rPr>
  </w:style>
  <w:style w:type="character" w:styleId="aa">
    <w:name w:val="Hyperlink"/>
    <w:basedOn w:val="a0"/>
    <w:uiPriority w:val="99"/>
    <w:semiHidden/>
    <w:unhideWhenUsed/>
    <w:rsid w:val="000C5DC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E0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D171F"/>
    <w:pPr>
      <w:autoSpaceDE w:val="0"/>
      <w:autoSpaceDN w:val="0"/>
      <w:adjustRightInd w:val="0"/>
      <w:spacing w:after="0" w:line="240" w:lineRule="auto"/>
    </w:pPr>
    <w:rPr>
      <w:rFonts w:ascii="Arial" w:hAnsi="Arial" w:cs="Arial"/>
      <w:color w:val="000000"/>
      <w:sz w:val="24"/>
      <w:szCs w:val="24"/>
    </w:rPr>
  </w:style>
  <w:style w:type="character" w:customStyle="1" w:styleId="a3">
    <w:name w:val="Основной текст_"/>
    <w:link w:val="2"/>
    <w:locked/>
    <w:rsid w:val="00EB0E01"/>
    <w:rPr>
      <w:rFonts w:ascii="Arial" w:hAnsi="Arial" w:cs="Arial"/>
      <w:spacing w:val="1"/>
      <w:sz w:val="18"/>
      <w:szCs w:val="18"/>
      <w:shd w:val="clear" w:color="auto" w:fill="FFFFFF"/>
    </w:rPr>
  </w:style>
  <w:style w:type="paragraph" w:customStyle="1" w:styleId="2">
    <w:name w:val="Основной текст2"/>
    <w:basedOn w:val="a"/>
    <w:link w:val="a3"/>
    <w:rsid w:val="00EB0E01"/>
    <w:pPr>
      <w:widowControl w:val="0"/>
      <w:shd w:val="clear" w:color="auto" w:fill="FFFFFF"/>
      <w:spacing w:after="120" w:line="240" w:lineRule="atLeast"/>
      <w:jc w:val="both"/>
    </w:pPr>
    <w:rPr>
      <w:rFonts w:ascii="Arial" w:eastAsiaTheme="minorHAnsi" w:hAnsi="Arial" w:cs="Arial"/>
      <w:spacing w:val="1"/>
      <w:sz w:val="18"/>
      <w:szCs w:val="18"/>
    </w:rPr>
  </w:style>
  <w:style w:type="table" w:styleId="a4">
    <w:name w:val="Table Grid"/>
    <w:basedOn w:val="a1"/>
    <w:uiPriority w:val="59"/>
    <w:rsid w:val="00F656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342"/>
    <w:pPr>
      <w:widowControl w:val="0"/>
      <w:autoSpaceDE w:val="0"/>
      <w:autoSpaceDN w:val="0"/>
      <w:spacing w:after="0" w:line="240" w:lineRule="auto"/>
    </w:pPr>
    <w:rPr>
      <w:rFonts w:ascii="Arial" w:eastAsiaTheme="minorEastAsia" w:hAnsi="Arial" w:cs="Arial"/>
      <w:sz w:val="20"/>
      <w:lang w:eastAsia="ru-RU"/>
    </w:rPr>
  </w:style>
  <w:style w:type="paragraph" w:styleId="a5">
    <w:name w:val="Balloon Text"/>
    <w:basedOn w:val="a"/>
    <w:link w:val="a6"/>
    <w:uiPriority w:val="99"/>
    <w:semiHidden/>
    <w:unhideWhenUsed/>
    <w:rsid w:val="00BB234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B2342"/>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9938401">
      <w:bodyDiv w:val="1"/>
      <w:marLeft w:val="0"/>
      <w:marRight w:val="0"/>
      <w:marTop w:val="0"/>
      <w:marBottom w:val="0"/>
      <w:divBdr>
        <w:top w:val="none" w:sz="0" w:space="0" w:color="auto"/>
        <w:left w:val="none" w:sz="0" w:space="0" w:color="auto"/>
        <w:bottom w:val="none" w:sz="0" w:space="0" w:color="auto"/>
        <w:right w:val="none" w:sz="0" w:space="0" w:color="auto"/>
      </w:divBdr>
    </w:div>
    <w:div w:id="178274229">
      <w:bodyDiv w:val="1"/>
      <w:marLeft w:val="0"/>
      <w:marRight w:val="0"/>
      <w:marTop w:val="0"/>
      <w:marBottom w:val="0"/>
      <w:divBdr>
        <w:top w:val="none" w:sz="0" w:space="0" w:color="auto"/>
        <w:left w:val="none" w:sz="0" w:space="0" w:color="auto"/>
        <w:bottom w:val="none" w:sz="0" w:space="0" w:color="auto"/>
        <w:right w:val="none" w:sz="0" w:space="0" w:color="auto"/>
      </w:divBdr>
    </w:div>
    <w:div w:id="193157639">
      <w:bodyDiv w:val="1"/>
      <w:marLeft w:val="0"/>
      <w:marRight w:val="0"/>
      <w:marTop w:val="0"/>
      <w:marBottom w:val="0"/>
      <w:divBdr>
        <w:top w:val="none" w:sz="0" w:space="0" w:color="auto"/>
        <w:left w:val="none" w:sz="0" w:space="0" w:color="auto"/>
        <w:bottom w:val="none" w:sz="0" w:space="0" w:color="auto"/>
        <w:right w:val="none" w:sz="0" w:space="0" w:color="auto"/>
      </w:divBdr>
    </w:div>
    <w:div w:id="529421098">
      <w:bodyDiv w:val="1"/>
      <w:marLeft w:val="0"/>
      <w:marRight w:val="0"/>
      <w:marTop w:val="0"/>
      <w:marBottom w:val="0"/>
      <w:divBdr>
        <w:top w:val="none" w:sz="0" w:space="0" w:color="auto"/>
        <w:left w:val="none" w:sz="0" w:space="0" w:color="auto"/>
        <w:bottom w:val="none" w:sz="0" w:space="0" w:color="auto"/>
        <w:right w:val="none" w:sz="0" w:space="0" w:color="auto"/>
      </w:divBdr>
    </w:div>
    <w:div w:id="900209151">
      <w:bodyDiv w:val="1"/>
      <w:marLeft w:val="0"/>
      <w:marRight w:val="0"/>
      <w:marTop w:val="0"/>
      <w:marBottom w:val="0"/>
      <w:divBdr>
        <w:top w:val="none" w:sz="0" w:space="0" w:color="auto"/>
        <w:left w:val="none" w:sz="0" w:space="0" w:color="auto"/>
        <w:bottom w:val="none" w:sz="0" w:space="0" w:color="auto"/>
        <w:right w:val="none" w:sz="0" w:space="0" w:color="auto"/>
      </w:divBdr>
    </w:div>
    <w:div w:id="1111631393">
      <w:bodyDiv w:val="1"/>
      <w:marLeft w:val="0"/>
      <w:marRight w:val="0"/>
      <w:marTop w:val="0"/>
      <w:marBottom w:val="0"/>
      <w:divBdr>
        <w:top w:val="none" w:sz="0" w:space="0" w:color="auto"/>
        <w:left w:val="none" w:sz="0" w:space="0" w:color="auto"/>
        <w:bottom w:val="none" w:sz="0" w:space="0" w:color="auto"/>
        <w:right w:val="none" w:sz="0" w:space="0" w:color="auto"/>
      </w:divBdr>
    </w:div>
    <w:div w:id="1278876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732</TotalTime>
  <Pages>2</Pages>
  <Words>687</Words>
  <Characters>3917</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193</cp:revision>
  <cp:lastPrinted>2023-12-26T14:30:00Z</cp:lastPrinted>
  <dcterms:created xsi:type="dcterms:W3CDTF">2023-12-21T12:02:00Z</dcterms:created>
  <dcterms:modified xsi:type="dcterms:W3CDTF">2024-01-26T14:50:00Z</dcterms:modified>
</cp:coreProperties>
</file>